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12FE" w14:textId="77777777" w:rsidR="00C0493B" w:rsidRDefault="00C0493B" w:rsidP="00C049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47268086"/>
      <w:r>
        <w:rPr>
          <w:rFonts w:ascii="Times New Roman" w:hAnsi="Times New Roman" w:cs="Times New Roman"/>
          <w:b/>
          <w:bCs/>
          <w:sz w:val="36"/>
          <w:szCs w:val="36"/>
        </w:rPr>
        <w:t xml:space="preserve">Magyartanári komplex záróvizsga-kérdések </w:t>
      </w:r>
    </w:p>
    <w:p w14:paraId="74738172" w14:textId="77777777" w:rsidR="00C0493B" w:rsidRDefault="00C0493B" w:rsidP="00C049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KRE-BTK</w:t>
      </w:r>
    </w:p>
    <w:p w14:paraId="0E39F744" w14:textId="77777777" w:rsidR="00C0493B" w:rsidRDefault="00C0493B" w:rsidP="00C049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Érvényes: a 2023/2024-es tanévtől a levelező tagozaton </w:t>
      </w:r>
    </w:p>
    <w:p w14:paraId="60CFA120" w14:textId="77777777" w:rsidR="00C0493B" w:rsidRDefault="00C0493B" w:rsidP="00C049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 féléves (45 szaktárgyi kredites)</w:t>
      </w:r>
    </w:p>
    <w:p w14:paraId="143DFC29" w14:textId="5BCE0CAC" w:rsidR="00465A96" w:rsidRPr="0032207E" w:rsidRDefault="00C0493B" w:rsidP="00115E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képzésben</w:t>
      </w:r>
    </w:p>
    <w:p w14:paraId="6B246660" w14:textId="0A3C92CF" w:rsidR="00465A96" w:rsidRPr="00D16A90" w:rsidRDefault="002C7530" w:rsidP="00C27E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1.</w:t>
      </w:r>
    </w:p>
    <w:p w14:paraId="3BD9E165" w14:textId="77777777" w:rsidR="00D16A90" w:rsidRDefault="00D16A90" w:rsidP="000526BF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44076041"/>
    </w:p>
    <w:p w14:paraId="7B6CDA30" w14:textId="362D8D13" w:rsidR="002C7530" w:rsidRDefault="002C7530" w:rsidP="000526BF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(A)</w:t>
      </w:r>
      <w:r w:rsidR="00465A96" w:rsidRPr="0032207E">
        <w:rPr>
          <w:rFonts w:ascii="Times New Roman" w:hAnsi="Times New Roman" w:cs="Times New Roman"/>
          <w:b/>
          <w:bCs/>
        </w:rPr>
        <w:t xml:space="preserve"> Petőfi Sándor költészetének értelmezési lehetőségei </w:t>
      </w:r>
    </w:p>
    <w:p w14:paraId="1CF8C50E" w14:textId="0AC8F8BB" w:rsidR="00465A96" w:rsidRPr="0032207E" w:rsidRDefault="00465A96" w:rsidP="00115EFA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Az irodalomtanítás modelljei, céljai, feladatai: a Petőfi-pályakép az irodalomórán. </w:t>
      </w:r>
      <w:r w:rsidR="00242A8C">
        <w:rPr>
          <w:rFonts w:ascii="Times New Roman" w:hAnsi="Times New Roman" w:cs="Times New Roman"/>
          <w:b/>
          <w:bCs/>
        </w:rPr>
        <w:t>I</w:t>
      </w:r>
      <w:r w:rsidR="00242A8C" w:rsidRPr="0032207E">
        <w:rPr>
          <w:rFonts w:ascii="Times New Roman" w:hAnsi="Times New Roman" w:cs="Times New Roman"/>
          <w:b/>
          <w:bCs/>
        </w:rPr>
        <w:t xml:space="preserve">smertesse Petőfi pályaképét </w:t>
      </w:r>
      <w:r w:rsidR="00242A8C"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szabadon választott Petőfi-mű alapján! Ismertesse az irodalomtanítás modelljeit, céljait! Melyik irodalomtanítási modellt választaná Petőfi tanítása során? Válaszát példákkal igazolja! </w:t>
      </w:r>
    </w:p>
    <w:p w14:paraId="0EAC59AB" w14:textId="77777777" w:rsidR="00465A96" w:rsidRPr="0032207E" w:rsidRDefault="00465A96" w:rsidP="00465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Irodalom</w:t>
      </w:r>
    </w:p>
    <w:p w14:paraId="7AD344DE" w14:textId="52CA1EBD" w:rsidR="00465A96" w:rsidRPr="0032207E" w:rsidRDefault="00465A96" w:rsidP="00DD4FBD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Bókay Antal 2006.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irodalomtanítás, irodalomtudomány modelljei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(főszerk.)</w:t>
      </w:r>
      <w:r w:rsidR="009354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Budapest. 29–42.</w:t>
      </w:r>
      <w:r w:rsidR="00D52C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5" w:history="1">
        <w:r w:rsidR="00D52CA5" w:rsidRPr="00A56DF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7ABEBC41" w14:textId="2F0A254F" w:rsidR="00465A96" w:rsidRPr="00DD4FBD" w:rsidRDefault="00465A96" w:rsidP="00DD4FBD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Cserhalmi Zsuzsa 2023.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a közoktatásban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D9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Irodalmi Magazin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2023/1</w:t>
      </w:r>
      <w:r w:rsid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62–66. </w:t>
      </w:r>
      <w:hyperlink r:id="rId6" w:history="1">
        <w:r w:rsidRPr="003220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https://irodalmimagazin.hu/system/files/2023-03/IM_2023_01_Petofi_digit_edit_marc_15.pdf</w:t>
        </w:r>
      </w:hyperlink>
    </w:p>
    <w:p w14:paraId="460A9442" w14:textId="334609B6" w:rsidR="00465A96" w:rsidRPr="0032207E" w:rsidRDefault="00465A96" w:rsidP="00DD4FBD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Kulcsár Szabó Ernő 2006.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Irodalomértésünk néhány örökletes előfeltevéséről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(főszerk.)</w:t>
      </w:r>
      <w:r w:rsidR="009354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Krónika Nova Kiadó, Budapest. 43–50. </w:t>
      </w:r>
      <w:hyperlink r:id="rId7" w:history="1">
        <w:r w:rsidRPr="003220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0B8DBD6C" w14:textId="20EF65EF" w:rsidR="00465A96" w:rsidRPr="0032207E" w:rsidRDefault="00465A96" w:rsidP="00DD4FBD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 w:rsidR="009354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irodalomtanítás célja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Fenyő D. György</w:t>
      </w:r>
      <w:r w:rsidR="009354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="00D52C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Tea, Budapest</w:t>
      </w:r>
      <w:r w:rsidR="00D52C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57–62. </w:t>
      </w:r>
    </w:p>
    <w:p w14:paraId="7B62EFFD" w14:textId="1B263AFF" w:rsidR="00465A96" w:rsidRPr="0032207E" w:rsidRDefault="00465A96" w:rsidP="00DD4FBD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Fűzfa Balázs 2000.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Sándor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Fűzfa Balázs (szerk.)</w:t>
      </w:r>
      <w:r w:rsidR="009354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Klasszicizmus, romantika, realizmus az irodalomban.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Mestersége tanár – Soros oktatási könyvek. Ökonet, Budapest. 216–243.</w:t>
      </w:r>
    </w:p>
    <w:p w14:paraId="460E230F" w14:textId="24B212D1" w:rsidR="00465A96" w:rsidRPr="0032207E" w:rsidRDefault="00465A96" w:rsidP="00DD4FBD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Kulin Ferenc 2019.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„modern” posztromantikus fordulata 1848-ban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Papp Ágnes Klára, Sebők Melinda, Török Lajos (szerk.)</w:t>
      </w:r>
      <w:r w:rsidR="009354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Kötelezők emelt szinten Balassitól Borbély Szilárdig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4555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KRE –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L’Harmattan, Budapest. 13–31. </w:t>
      </w:r>
    </w:p>
    <w:p w14:paraId="09F80B90" w14:textId="5E88AF05" w:rsidR="00465A96" w:rsidRPr="0032207E" w:rsidRDefault="00465A96" w:rsidP="00DD4FBD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Margócsy István 2006. </w:t>
      </w:r>
      <w:r w:rsidRPr="00E108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Petőfi és a romantika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– Fűzfa Balázs (szerk.)</w:t>
      </w:r>
      <w:r w:rsidR="00D840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Nova, Budapest. 270–286.</w:t>
      </w:r>
      <w:r w:rsidR="00D52C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8" w:history="1">
        <w:r w:rsidR="00F83459" w:rsidRPr="00A56DF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0BE049A4" w14:textId="2ED9FD04" w:rsidR="00465A96" w:rsidRDefault="00465A96" w:rsidP="00F83459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Margócsy István 2022.  </w:t>
      </w:r>
      <w:r w:rsidRPr="00E108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Sándor fogadtatástörténete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In: Magócsy István (szerk)</w:t>
      </w:r>
      <w:r w:rsidR="00D840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Petőfi Sándor emlékezete.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Osiris, Budapest. 9–23. </w:t>
      </w:r>
    </w:p>
    <w:p w14:paraId="5C1BFD0C" w14:textId="77777777" w:rsidR="002C7530" w:rsidRDefault="002C7530" w:rsidP="00465A9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675C024" w14:textId="35C06695" w:rsidR="00465A96" w:rsidRPr="0032207E" w:rsidRDefault="002C7530" w:rsidP="00B9168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C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(B) Nyelvtörténet 1.</w:t>
      </w:r>
    </w:p>
    <w:bookmarkEnd w:id="1"/>
    <w:p w14:paraId="7930AAB2" w14:textId="77777777" w:rsidR="002C7530" w:rsidRPr="006E6584" w:rsidRDefault="002C7530" w:rsidP="002C753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E6584">
        <w:rPr>
          <w:b/>
          <w:bCs/>
          <w:color w:val="000000"/>
        </w:rPr>
        <w:t>Egy szabadon választott szórványemlék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komplex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nyelvtörténeti elemzése. Hogyan mutatná be a választott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szórványemlék anyagán keresztül a nyelvtörténeti ismeretek más tudományterületeken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 xml:space="preserve">való hasznosíthatóságát? Milyen módszertani eszközöket, </w:t>
      </w:r>
      <w:r w:rsidRPr="006E6584">
        <w:rPr>
          <w:b/>
          <w:bCs/>
          <w:color w:val="000000"/>
        </w:rPr>
        <w:lastRenderedPageBreak/>
        <w:t>megoldásokat használna a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szórványemlékek elemzési készségének fejlesztésére a középiskolai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gyakorlatban? Hogyan használná fel az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infokommunikációs eszközöket az oktatásban arra, hogy segítségükkel a diákok képet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 xml:space="preserve">alkothassanak a szórványemlék keletkezésének művelődéstörténeti hátteréről? </w:t>
      </w:r>
    </w:p>
    <w:p w14:paraId="5B1154CA" w14:textId="77777777" w:rsidR="002C7530" w:rsidRPr="006E6584" w:rsidRDefault="002C7530" w:rsidP="002C7530">
      <w:pPr>
        <w:pStyle w:val="NormlWeb"/>
        <w:shd w:val="clear" w:color="auto" w:fill="FFFFFF"/>
        <w:spacing w:after="0"/>
        <w:jc w:val="both"/>
        <w:rPr>
          <w:i/>
          <w:iCs/>
          <w:color w:val="000000"/>
        </w:rPr>
      </w:pPr>
      <w:r w:rsidRPr="006E6584">
        <w:rPr>
          <w:i/>
          <w:iCs/>
          <w:color w:val="000000"/>
        </w:rPr>
        <w:t>Irodalom</w:t>
      </w:r>
    </w:p>
    <w:p w14:paraId="42EEB967" w14:textId="77777777" w:rsidR="002C7530" w:rsidRPr="005829C6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color w:val="000000"/>
          <w:sz w:val="24"/>
          <w:szCs w:val="24"/>
        </w:rPr>
        <w:t>Dömötör Adrienne 2006. </w:t>
      </w: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Régi magyar nyelvemlékek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. Akadémai Kiadó, Budapest. 71–75, 137–144.</w:t>
      </w:r>
    </w:p>
    <w:p w14:paraId="5B4B6D19" w14:textId="77777777" w:rsidR="002C7530" w:rsidRPr="005829C6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color w:val="000000"/>
          <w:sz w:val="24"/>
          <w:szCs w:val="24"/>
        </w:rPr>
        <w:t>Hoffmann István 2010. </w:t>
      </w: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Alapítólevél mint helynévtörténeti forrás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. DE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 xml:space="preserve"> Magyar Nyelvtudományi Tanszék, Debrecen. (passim.) </w:t>
      </w:r>
      <w:hyperlink r:id="rId9" w:history="1">
        <w:r w:rsidRPr="001A6CF0">
          <w:rPr>
            <w:rStyle w:val="Hiperhivatkozs"/>
            <w:rFonts w:ascii="Times New Roman" w:hAnsi="Times New Roman" w:cs="Times New Roman"/>
            <w:sz w:val="24"/>
            <w:szCs w:val="24"/>
          </w:rPr>
          <w:t>http://www.mek.oszk.hu/08700/08750/08750.pdf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7A53943" w14:textId="77777777" w:rsidR="002C7530" w:rsidRPr="005829C6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color w:val="000000"/>
          <w:sz w:val="24"/>
          <w:szCs w:val="24"/>
        </w:rPr>
        <w:t>Kiss Jenő – Pusztai Ferenc (szerk.) 2018. </w:t>
      </w: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magyar nyelvtörténet kézikönyve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 xml:space="preserve">. Tinta Könyvkiadó, Budapest. </w:t>
      </w:r>
      <w:hyperlink r:id="rId10" w:anchor="page_artdet_tabs" w:history="1">
        <w:r w:rsidRPr="001A6CF0">
          <w:rPr>
            <w:rStyle w:val="Hiperhivatkozs"/>
            <w:rFonts w:ascii="Times New Roman" w:hAnsi="Times New Roman" w:cs="Times New Roman"/>
            <w:sz w:val="24"/>
            <w:szCs w:val="24"/>
          </w:rPr>
          <w:t>https://www.tinta.hu/A-magyar-nyelvtortenetkezkonyve#page_artdet_tabs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892AFBC" w14:textId="77777777" w:rsidR="002C7530" w:rsidRPr="005829C6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color w:val="000000"/>
          <w:sz w:val="24"/>
          <w:szCs w:val="24"/>
        </w:rPr>
        <w:t xml:space="preserve">Kovács Éva 2015. </w:t>
      </w: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összeírás mint helynévtörténeti forrás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4E6C8475" w14:textId="77777777" w:rsidR="002C7530" w:rsidRPr="005829C6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color w:val="000000"/>
          <w:sz w:val="24"/>
          <w:szCs w:val="24"/>
        </w:rPr>
        <w:t xml:space="preserve">Kovács Éva 2018. </w:t>
      </w: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Százdi alapítólevél mint helynévtörténeti forrás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34224915" w14:textId="77777777" w:rsidR="002C7530" w:rsidRPr="005829C6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nyelvemlékek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. 2023. OSZK, Budapest. </w:t>
      </w:r>
      <w:hyperlink r:id="rId11" w:history="1">
        <w:r w:rsidRPr="001A6CF0">
          <w:rPr>
            <w:rStyle w:val="Hiperhivatkozs"/>
            <w:rFonts w:ascii="Times New Roman" w:hAnsi="Times New Roman" w:cs="Times New Roman"/>
            <w:sz w:val="24"/>
            <w:szCs w:val="24"/>
          </w:rPr>
          <w:t>http://nyelvemlekek.oszk.hu/tud/nyelvemlekek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25A7689" w14:textId="77777777" w:rsidR="002C7530" w:rsidRPr="005829C6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color w:val="000000"/>
          <w:sz w:val="24"/>
          <w:szCs w:val="24"/>
        </w:rPr>
        <w:t xml:space="preserve">Pelczéder Katalin 2022. </w:t>
      </w: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Bakonybéli összeírás mint nyelvtörténeti forrás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03821953" w14:textId="77777777" w:rsidR="002C7530" w:rsidRPr="00B67F0C" w:rsidRDefault="002C7530" w:rsidP="002C75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Sarnyai Vivien 2022. Élményalapú nyelvtörténet. Anyanyelv-pedagógia 2. </w:t>
      </w:r>
      <w:hyperlink r:id="rId12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https://www.anyanyelv-pedagogia.hu/cikkek.php?id=957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376E" w14:textId="77777777" w:rsidR="002C7530" w:rsidRPr="005829C6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color w:val="000000"/>
          <w:sz w:val="24"/>
          <w:szCs w:val="24"/>
        </w:rPr>
        <w:t>Szentgyörgyi Rudolf 2014. </w:t>
      </w: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apátság alapítólevele. Az alapítólevél szövege, diplomatikai és nyelvi leírása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 xml:space="preserve">. ELTE Eötvös Kiadó, Budapest. </w:t>
      </w:r>
      <w:hyperlink r:id="rId13" w:history="1">
        <w:r w:rsidRPr="001A6CF0">
          <w:rPr>
            <w:rStyle w:val="Hiperhivatkozs"/>
            <w:rFonts w:ascii="Times New Roman" w:hAnsi="Times New Roman" w:cs="Times New Roman"/>
            <w:sz w:val="24"/>
            <w:szCs w:val="24"/>
          </w:rPr>
          <w:t>http://real.mtak.hu/16989/1/TihanyiApatsag_1_HT.pdf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22E54C3B" w14:textId="77777777" w:rsidR="002C7530" w:rsidRPr="00B67F0C" w:rsidRDefault="002C7530" w:rsidP="002C75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Szentgyörgyi Rudolf 2015. Alkalmazott nyelvtörténet – A nyelvújítás tanítása a gimnáziumban. </w:t>
      </w:r>
      <w:r w:rsidRPr="00115146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E5002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https://anyanyelv-pedagogia.hu/cikkek.php?id=592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A4208" w14:textId="77777777" w:rsidR="002C7530" w:rsidRDefault="002C7530" w:rsidP="002C753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C6">
        <w:rPr>
          <w:rFonts w:ascii="Times New Roman" w:hAnsi="Times New Roman" w:cs="Times New Roman"/>
          <w:color w:val="000000"/>
          <w:sz w:val="24"/>
          <w:szCs w:val="24"/>
        </w:rPr>
        <w:t xml:space="preserve">Szőke Melinda 2015. </w:t>
      </w:r>
      <w:r w:rsidRPr="00582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garamszentbenedeki apátság alapítólevelének nyelvtörténeti vizsgálata</w:t>
      </w:r>
      <w:r w:rsidRPr="005829C6"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65B57901" w14:textId="6599F035" w:rsidR="00465A96" w:rsidRPr="0032207E" w:rsidRDefault="002C7530" w:rsidP="0022492C">
      <w:pPr>
        <w:pBdr>
          <w:bottom w:val="single" w:sz="6" w:space="1" w:color="auto"/>
        </w:pBd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Takács Judit 2021. </w:t>
      </w:r>
      <w:r w:rsidRPr="00E5002D">
        <w:rPr>
          <w:rFonts w:ascii="Times New Roman" w:hAnsi="Times New Roman" w:cs="Times New Roman"/>
          <w:i/>
          <w:iCs/>
          <w:sz w:val="24"/>
          <w:szCs w:val="24"/>
        </w:rPr>
        <w:t>A nyelveredet-nyelvrokonság témakör oktatása projekttel. Módszertani lehetőségek és tanári tapasztalatok</w:t>
      </w:r>
      <w:r w:rsidRPr="00B67F0C">
        <w:rPr>
          <w:rFonts w:ascii="Times New Roman" w:hAnsi="Times New Roman" w:cs="Times New Roman"/>
          <w:sz w:val="24"/>
          <w:szCs w:val="24"/>
        </w:rPr>
        <w:t xml:space="preserve">. Anyanyelv-pedagógia 3. </w:t>
      </w:r>
      <w:hyperlink r:id="rId15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https://www.anyanyelv-pedagogia.hu/cikkek.php?id=907</w:t>
        </w:r>
      </w:hyperlink>
    </w:p>
    <w:p w14:paraId="6817FA93" w14:textId="58365ADC" w:rsidR="00321981" w:rsidRPr="00D16A90" w:rsidRDefault="00465A96" w:rsidP="00C27E3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2.</w:t>
      </w:r>
    </w:p>
    <w:p w14:paraId="4729DD63" w14:textId="77777777" w:rsidR="00D16A90" w:rsidRDefault="00D16A9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7CDC3D" w14:textId="0C89E680" w:rsidR="00321981" w:rsidRDefault="00321981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465A96" w:rsidRPr="0032207E">
        <w:rPr>
          <w:rFonts w:ascii="Times New Roman" w:hAnsi="Times New Roman" w:cs="Times New Roman"/>
          <w:b/>
          <w:bCs/>
        </w:rPr>
        <w:t xml:space="preserve">Drámamodellek: a kétszintes dráma </w:t>
      </w:r>
    </w:p>
    <w:p w14:paraId="7CB23A20" w14:textId="54832F55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Hagyományos és modern munkaformák Vörösmarty Mihály </w:t>
      </w:r>
      <w:r w:rsidRPr="0032207E">
        <w:rPr>
          <w:rFonts w:ascii="Times New Roman" w:hAnsi="Times New Roman" w:cs="Times New Roman"/>
          <w:b/>
          <w:bCs/>
          <w:i/>
        </w:rPr>
        <w:t>Csongor és Tünde</w:t>
      </w:r>
      <w:r w:rsidRPr="0032207E">
        <w:rPr>
          <w:rFonts w:ascii="Times New Roman" w:hAnsi="Times New Roman" w:cs="Times New Roman"/>
          <w:b/>
          <w:bCs/>
        </w:rPr>
        <w:t xml:space="preserve"> című drámai költeménye tanítása során. Helyezze el a művet a Vörösmarty-életműben! </w:t>
      </w:r>
      <w:r w:rsidR="00242A8C">
        <w:rPr>
          <w:rFonts w:ascii="Times New Roman" w:hAnsi="Times New Roman" w:cs="Times New Roman"/>
          <w:b/>
          <w:bCs/>
        </w:rPr>
        <w:t>I</w:t>
      </w:r>
      <w:r w:rsidRPr="0032207E">
        <w:rPr>
          <w:rFonts w:ascii="Times New Roman" w:hAnsi="Times New Roman" w:cs="Times New Roman"/>
          <w:b/>
          <w:bCs/>
        </w:rPr>
        <w:t>smertesse az alkotás műfaji sajátosságait, a szereplők jellemét és a mű tanítási lehetőségeit!</w:t>
      </w:r>
    </w:p>
    <w:p w14:paraId="5C6CCCBE" w14:textId="77777777" w:rsidR="00465A96" w:rsidRPr="0032207E" w:rsidRDefault="00465A96" w:rsidP="00465A96">
      <w:pPr>
        <w:pStyle w:val="western"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32207E">
        <w:rPr>
          <w:rFonts w:ascii="Times New Roman" w:hAnsi="Times New Roman" w:cs="Times New Roman"/>
          <w:bCs/>
          <w:i/>
        </w:rPr>
        <w:lastRenderedPageBreak/>
        <w:t>Irodalom</w:t>
      </w:r>
    </w:p>
    <w:p w14:paraId="75A62C66" w14:textId="26420027" w:rsidR="00465A96" w:rsidRPr="00F83459" w:rsidRDefault="00465A96" w:rsidP="00F83459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3459">
        <w:rPr>
          <w:rFonts w:ascii="Times New Roman" w:hAnsi="Times New Roman" w:cs="Times New Roman"/>
          <w:bCs/>
          <w:iCs/>
          <w:sz w:val="24"/>
          <w:szCs w:val="24"/>
        </w:rPr>
        <w:t>Bécsy Tamás 1974.</w:t>
      </w:r>
      <w:r w:rsidRPr="00F834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83459">
        <w:rPr>
          <w:rFonts w:ascii="Times New Roman" w:hAnsi="Times New Roman" w:cs="Times New Roman"/>
          <w:bCs/>
          <w:iCs/>
          <w:sz w:val="24"/>
          <w:szCs w:val="24"/>
        </w:rPr>
        <w:t>A kétszintes dráma</w:t>
      </w:r>
      <w:r w:rsidRPr="00F8345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83459">
        <w:rPr>
          <w:rFonts w:ascii="Times New Roman" w:hAnsi="Times New Roman" w:cs="Times New Roman"/>
          <w:bCs/>
          <w:iCs/>
          <w:sz w:val="24"/>
          <w:szCs w:val="24"/>
        </w:rPr>
        <w:t>In: Bécsy Tamás</w:t>
      </w:r>
      <w:r w:rsidR="00D84065" w:rsidRPr="00F83459">
        <w:rPr>
          <w:rFonts w:ascii="Times New Roman" w:hAnsi="Times New Roman" w:cs="Times New Roman"/>
          <w:bCs/>
          <w:iCs/>
          <w:sz w:val="24"/>
          <w:szCs w:val="24"/>
        </w:rPr>
        <w:t xml:space="preserve"> (szerk.):</w:t>
      </w:r>
      <w:r w:rsidRPr="00F83459">
        <w:rPr>
          <w:rFonts w:ascii="Times New Roman" w:hAnsi="Times New Roman" w:cs="Times New Roman"/>
          <w:bCs/>
          <w:i/>
          <w:sz w:val="24"/>
          <w:szCs w:val="24"/>
        </w:rPr>
        <w:t xml:space="preserve"> A drámamodellek és a mai dráma. </w:t>
      </w:r>
      <w:r w:rsidRPr="00F83459">
        <w:rPr>
          <w:rFonts w:ascii="Times New Roman" w:hAnsi="Times New Roman" w:cs="Times New Roman"/>
          <w:bCs/>
          <w:iCs/>
          <w:sz w:val="24"/>
          <w:szCs w:val="24"/>
        </w:rPr>
        <w:t>Akadémiai, Budapest</w:t>
      </w:r>
      <w:r w:rsidR="00E108D2" w:rsidRPr="00F8345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83459">
        <w:rPr>
          <w:rFonts w:ascii="Times New Roman" w:hAnsi="Times New Roman" w:cs="Times New Roman"/>
          <w:bCs/>
          <w:iCs/>
          <w:sz w:val="24"/>
          <w:szCs w:val="24"/>
        </w:rPr>
        <w:t xml:space="preserve"> 243–258.</w:t>
      </w:r>
      <w:r w:rsidRPr="00F834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16" w:history="1">
        <w:r w:rsidR="00F83459" w:rsidRPr="00F83459">
          <w:rPr>
            <w:rStyle w:val="Hiperhivatkozs"/>
            <w:rFonts w:ascii="Times New Roman" w:hAnsi="Times New Roman" w:cs="Times New Roman"/>
            <w:bCs/>
            <w:iCs/>
            <w:sz w:val="24"/>
            <w:szCs w:val="24"/>
          </w:rPr>
          <w:t>http://real-eod.mtak.hu/12504/1/AkademiaiKiado_004474.pdf</w:t>
        </w:r>
      </w:hyperlink>
    </w:p>
    <w:p w14:paraId="06B242F9" w14:textId="4D0C9F20" w:rsidR="00465A96" w:rsidRPr="00F83459" w:rsidRDefault="00465A96" w:rsidP="00F83459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3459">
        <w:rPr>
          <w:rFonts w:ascii="Times New Roman" w:hAnsi="Times New Roman" w:cs="Times New Roman"/>
          <w:bCs/>
          <w:iCs/>
          <w:sz w:val="24"/>
          <w:szCs w:val="24"/>
        </w:rPr>
        <w:t>Fenyő D. György 2022. A csoportmunka és a páros munka</w:t>
      </w:r>
      <w:r w:rsidRPr="00F8345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834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3459">
        <w:rPr>
          <w:rFonts w:ascii="Times New Roman" w:hAnsi="Times New Roman" w:cs="Times New Roman"/>
          <w:sz w:val="24"/>
          <w:szCs w:val="24"/>
        </w:rPr>
        <w:t>In: Fenyő D. György</w:t>
      </w:r>
      <w:r w:rsidR="00D84065" w:rsidRPr="00F83459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F83459">
        <w:rPr>
          <w:rFonts w:ascii="Times New Roman" w:hAnsi="Times New Roman" w:cs="Times New Roman"/>
          <w:sz w:val="24"/>
          <w:szCs w:val="24"/>
        </w:rPr>
        <w:t xml:space="preserve"> </w:t>
      </w:r>
      <w:r w:rsidRPr="00F83459">
        <w:rPr>
          <w:rFonts w:ascii="Times New Roman" w:hAnsi="Times New Roman" w:cs="Times New Roman"/>
          <w:i/>
          <w:iCs/>
          <w:sz w:val="24"/>
          <w:szCs w:val="24"/>
        </w:rPr>
        <w:t>Az irodalomtanítás módszertana 2</w:t>
      </w:r>
      <w:r w:rsidRPr="00F83459">
        <w:rPr>
          <w:rFonts w:ascii="Times New Roman" w:hAnsi="Times New Roman" w:cs="Times New Roman"/>
          <w:sz w:val="24"/>
          <w:szCs w:val="24"/>
        </w:rPr>
        <w:t>. Tea, Budapest</w:t>
      </w:r>
      <w:r w:rsidR="00D84065" w:rsidRPr="00F83459">
        <w:rPr>
          <w:rFonts w:ascii="Times New Roman" w:hAnsi="Times New Roman" w:cs="Times New Roman"/>
          <w:sz w:val="24"/>
          <w:szCs w:val="24"/>
        </w:rPr>
        <w:t>.</w:t>
      </w:r>
      <w:r w:rsidRPr="00F83459">
        <w:rPr>
          <w:rFonts w:ascii="Times New Roman" w:hAnsi="Times New Roman" w:cs="Times New Roman"/>
          <w:sz w:val="24"/>
          <w:szCs w:val="24"/>
        </w:rPr>
        <w:t xml:space="preserve"> </w:t>
      </w:r>
      <w:r w:rsidRPr="00F83459">
        <w:rPr>
          <w:rFonts w:ascii="Times New Roman" w:hAnsi="Times New Roman" w:cs="Times New Roman"/>
          <w:bCs/>
          <w:iCs/>
          <w:sz w:val="24"/>
          <w:szCs w:val="24"/>
        </w:rPr>
        <w:t xml:space="preserve">703–726. </w:t>
      </w:r>
    </w:p>
    <w:p w14:paraId="0671A07B" w14:textId="784168FC" w:rsidR="00465A96" w:rsidRPr="00F83459" w:rsidRDefault="00465A96" w:rsidP="00F8345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459">
        <w:rPr>
          <w:rFonts w:ascii="Times New Roman" w:hAnsi="Times New Roman" w:cs="Times New Roman"/>
          <w:sz w:val="24"/>
          <w:szCs w:val="24"/>
        </w:rPr>
        <w:t xml:space="preserve">Fűzfa Balázs 2010. Színház- és drámatörténet. Vörösmarty Mihály: Csongor és Tünde. </w:t>
      </w:r>
      <w:r w:rsidR="00E108D2" w:rsidRPr="00F83459">
        <w:rPr>
          <w:rFonts w:ascii="Times New Roman" w:hAnsi="Times New Roman" w:cs="Times New Roman"/>
          <w:sz w:val="24"/>
          <w:szCs w:val="24"/>
        </w:rPr>
        <w:t xml:space="preserve">In: Fűzfa Balázs (szerk.): </w:t>
      </w:r>
      <w:r w:rsidRPr="00F83459">
        <w:rPr>
          <w:rFonts w:ascii="Times New Roman" w:hAnsi="Times New Roman" w:cs="Times New Roman"/>
          <w:i/>
          <w:iCs/>
          <w:sz w:val="24"/>
          <w:szCs w:val="24"/>
        </w:rPr>
        <w:t>Irodalom 10</w:t>
      </w:r>
      <w:r w:rsidRPr="00F83459">
        <w:rPr>
          <w:rFonts w:ascii="Times New Roman" w:hAnsi="Times New Roman" w:cs="Times New Roman"/>
          <w:sz w:val="24"/>
          <w:szCs w:val="24"/>
        </w:rPr>
        <w:t>. Kr</w:t>
      </w:r>
      <w:r w:rsidR="00E108D2" w:rsidRPr="00F83459">
        <w:rPr>
          <w:rFonts w:ascii="Times New Roman" w:hAnsi="Times New Roman" w:cs="Times New Roman"/>
          <w:sz w:val="24"/>
          <w:szCs w:val="24"/>
        </w:rPr>
        <w:t>ó</w:t>
      </w:r>
      <w:r w:rsidRPr="00F83459">
        <w:rPr>
          <w:rFonts w:ascii="Times New Roman" w:hAnsi="Times New Roman" w:cs="Times New Roman"/>
          <w:sz w:val="24"/>
          <w:szCs w:val="24"/>
        </w:rPr>
        <w:t>nika Nova, Budapest</w:t>
      </w:r>
      <w:r w:rsidR="00D84065" w:rsidRPr="00F83459">
        <w:rPr>
          <w:rFonts w:ascii="Times New Roman" w:hAnsi="Times New Roman" w:cs="Times New Roman"/>
          <w:sz w:val="24"/>
          <w:szCs w:val="24"/>
        </w:rPr>
        <w:t>.</w:t>
      </w:r>
      <w:r w:rsidRPr="00F83459">
        <w:rPr>
          <w:rFonts w:ascii="Times New Roman" w:hAnsi="Times New Roman" w:cs="Times New Roman"/>
          <w:sz w:val="24"/>
          <w:szCs w:val="24"/>
        </w:rPr>
        <w:t xml:space="preserve"> 276–282. </w:t>
      </w:r>
      <w:hyperlink r:id="rId17" w:history="1">
        <w:r w:rsidRPr="00F83459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https://mek.oszk.hu/20500/20555/20555.pdf</w:t>
        </w:r>
      </w:hyperlink>
    </w:p>
    <w:p w14:paraId="6F281A29" w14:textId="00658E00" w:rsidR="00465A96" w:rsidRPr="00F83459" w:rsidRDefault="00465A96" w:rsidP="00F8345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459">
        <w:rPr>
          <w:rFonts w:ascii="Times New Roman" w:hAnsi="Times New Roman" w:cs="Times New Roman"/>
          <w:sz w:val="24"/>
          <w:szCs w:val="24"/>
        </w:rPr>
        <w:t>Pethőné Nagy Csilla 2005. Hosszabb tanulási egység feldolgozása kooperatív tanulással – Vörösmarty Mihály: Csongor és Tünde. In: Pethőné Nagy Csilla (szerk.)</w:t>
      </w:r>
      <w:r w:rsidR="00AA622F" w:rsidRPr="00F83459">
        <w:rPr>
          <w:rFonts w:ascii="Times New Roman" w:hAnsi="Times New Roman" w:cs="Times New Roman"/>
          <w:sz w:val="24"/>
          <w:szCs w:val="24"/>
        </w:rPr>
        <w:t>:</w:t>
      </w:r>
      <w:r w:rsidRPr="00F83459">
        <w:rPr>
          <w:rFonts w:ascii="Times New Roman" w:hAnsi="Times New Roman" w:cs="Times New Roman"/>
          <w:sz w:val="24"/>
          <w:szCs w:val="24"/>
        </w:rPr>
        <w:t xml:space="preserve"> </w:t>
      </w:r>
      <w:r w:rsidRPr="00F83459">
        <w:rPr>
          <w:rFonts w:ascii="Times New Roman" w:hAnsi="Times New Roman" w:cs="Times New Roman"/>
          <w:i/>
          <w:iCs/>
          <w:sz w:val="24"/>
          <w:szCs w:val="24"/>
        </w:rPr>
        <w:t>Módszertani kézikönyv</w:t>
      </w:r>
      <w:r w:rsidRPr="00F83459">
        <w:rPr>
          <w:rFonts w:ascii="Times New Roman" w:hAnsi="Times New Roman" w:cs="Times New Roman"/>
          <w:sz w:val="24"/>
          <w:szCs w:val="24"/>
        </w:rPr>
        <w:t>. Korona Kiadó, Budapest. 158–166.</w:t>
      </w:r>
      <w:r w:rsidR="00F83459" w:rsidRPr="00F8345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83459" w:rsidRPr="00F83459">
          <w:rPr>
            <w:rStyle w:val="Hiperhivatkozs"/>
            <w:rFonts w:ascii="Times New Roman" w:hAnsi="Times New Roman" w:cs="Times New Roman"/>
            <w:sz w:val="24"/>
            <w:szCs w:val="24"/>
          </w:rPr>
          <w:t>https://ofi.oh.gov.hu/sites/default/files/attachments/modszertani_kezikonyv_001-372.pdf</w:t>
        </w:r>
      </w:hyperlink>
    </w:p>
    <w:p w14:paraId="0BBC3F40" w14:textId="5305529E" w:rsidR="00465A96" w:rsidRPr="00F83459" w:rsidRDefault="00465A96" w:rsidP="00F8345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459">
        <w:rPr>
          <w:rFonts w:ascii="Times New Roman" w:hAnsi="Times New Roman" w:cs="Times New Roman"/>
          <w:sz w:val="24"/>
          <w:szCs w:val="24"/>
        </w:rPr>
        <w:t xml:space="preserve">Szilágyi Márton 2011. </w:t>
      </w:r>
      <w:r w:rsidRPr="00F83459">
        <w:rPr>
          <w:rFonts w:ascii="Times New Roman" w:hAnsi="Times New Roman" w:cs="Times New Roman"/>
          <w:iCs/>
          <w:sz w:val="24"/>
          <w:szCs w:val="24"/>
        </w:rPr>
        <w:t>Mesedráma a boldogság birtokolhatatlanságáról</w:t>
      </w:r>
      <w:r w:rsidRPr="00F83459">
        <w:rPr>
          <w:rFonts w:ascii="Times New Roman" w:hAnsi="Times New Roman" w:cs="Times New Roman"/>
          <w:i/>
          <w:sz w:val="24"/>
          <w:szCs w:val="24"/>
        </w:rPr>
        <w:t>.</w:t>
      </w:r>
      <w:r w:rsidRPr="00F83459">
        <w:rPr>
          <w:rFonts w:ascii="Times New Roman" w:hAnsi="Times New Roman" w:cs="Times New Roman"/>
          <w:sz w:val="24"/>
          <w:szCs w:val="24"/>
        </w:rPr>
        <w:t xml:space="preserve"> </w:t>
      </w:r>
      <w:r w:rsidRPr="00F83459">
        <w:rPr>
          <w:rFonts w:ascii="Times New Roman" w:hAnsi="Times New Roman" w:cs="Times New Roman"/>
          <w:i/>
          <w:sz w:val="24"/>
          <w:szCs w:val="24"/>
        </w:rPr>
        <w:t>Irodalomismeret</w:t>
      </w:r>
      <w:r w:rsidRPr="00F834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3459">
        <w:rPr>
          <w:rFonts w:ascii="Times New Roman" w:hAnsi="Times New Roman" w:cs="Times New Roman"/>
          <w:sz w:val="24"/>
          <w:szCs w:val="24"/>
        </w:rPr>
        <w:t>2011/4</w:t>
      </w:r>
      <w:r w:rsidR="00AA622F" w:rsidRPr="00F83459">
        <w:rPr>
          <w:rFonts w:ascii="Times New Roman" w:hAnsi="Times New Roman" w:cs="Times New Roman"/>
          <w:sz w:val="24"/>
          <w:szCs w:val="24"/>
        </w:rPr>
        <w:t>:</w:t>
      </w:r>
      <w:r w:rsidRPr="00F83459">
        <w:rPr>
          <w:rFonts w:ascii="Times New Roman" w:hAnsi="Times New Roman" w:cs="Times New Roman"/>
          <w:sz w:val="24"/>
          <w:szCs w:val="24"/>
        </w:rPr>
        <w:t xml:space="preserve"> 37−41. </w:t>
      </w:r>
      <w:hyperlink r:id="rId19" w:history="1">
        <w:r w:rsidRPr="00F83459">
          <w:rPr>
            <w:rStyle w:val="Hiperhivatkozs"/>
            <w:rFonts w:ascii="Times New Roman" w:hAnsi="Times New Roman" w:cs="Times New Roman"/>
            <w:sz w:val="24"/>
            <w:szCs w:val="24"/>
          </w:rPr>
          <w:t>http://www.irodalomismeret.hu/files/2011_4/szilagyi_marton.pdf</w:t>
        </w:r>
      </w:hyperlink>
    </w:p>
    <w:p w14:paraId="738E0A3D" w14:textId="6E1B8FDA" w:rsidR="00465A96" w:rsidRPr="00391D8F" w:rsidRDefault="00465A96" w:rsidP="00391D8F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3459">
        <w:rPr>
          <w:rFonts w:ascii="Times New Roman" w:hAnsi="Times New Roman" w:cs="Times New Roman"/>
          <w:sz w:val="24"/>
          <w:szCs w:val="24"/>
        </w:rPr>
        <w:t>Szilágyi Márton 2021. Csongor és Tünde</w:t>
      </w:r>
      <w:r w:rsidRPr="00F834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83459">
        <w:rPr>
          <w:rFonts w:ascii="Times New Roman" w:hAnsi="Times New Roman" w:cs="Times New Roman"/>
          <w:sz w:val="24"/>
          <w:szCs w:val="24"/>
        </w:rPr>
        <w:t xml:space="preserve"> In: Szilágyi Márton</w:t>
      </w:r>
      <w:r w:rsidR="00AA622F" w:rsidRPr="00F83459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F83459">
        <w:rPr>
          <w:rFonts w:ascii="Times New Roman" w:hAnsi="Times New Roman" w:cs="Times New Roman"/>
          <w:sz w:val="24"/>
          <w:szCs w:val="24"/>
        </w:rPr>
        <w:t xml:space="preserve"> </w:t>
      </w:r>
      <w:r w:rsidRPr="00F83459">
        <w:rPr>
          <w:rFonts w:ascii="Times New Roman" w:hAnsi="Times New Roman" w:cs="Times New Roman"/>
          <w:i/>
          <w:iCs/>
          <w:sz w:val="24"/>
          <w:szCs w:val="24"/>
        </w:rPr>
        <w:t>„Miért én éltem, az már dúlva van”</w:t>
      </w:r>
      <w:r w:rsidRPr="00F83459">
        <w:rPr>
          <w:rFonts w:ascii="Times New Roman" w:hAnsi="Times New Roman" w:cs="Times New Roman"/>
          <w:sz w:val="24"/>
          <w:szCs w:val="24"/>
        </w:rPr>
        <w:t xml:space="preserve"> – </w:t>
      </w:r>
      <w:r w:rsidRPr="00F83459">
        <w:rPr>
          <w:rFonts w:ascii="Times New Roman" w:hAnsi="Times New Roman" w:cs="Times New Roman"/>
          <w:i/>
          <w:iCs/>
          <w:sz w:val="24"/>
          <w:szCs w:val="24"/>
        </w:rPr>
        <w:t>Vörösmarty-tanulmányok.</w:t>
      </w:r>
      <w:r w:rsidRPr="00F83459">
        <w:rPr>
          <w:rFonts w:ascii="Times New Roman" w:hAnsi="Times New Roman" w:cs="Times New Roman"/>
          <w:sz w:val="24"/>
          <w:szCs w:val="24"/>
        </w:rPr>
        <w:t xml:space="preserve"> Kalligram</w:t>
      </w:r>
      <w:r w:rsidR="005F28E4">
        <w:rPr>
          <w:rFonts w:ascii="Times New Roman" w:hAnsi="Times New Roman" w:cs="Times New Roman"/>
          <w:sz w:val="24"/>
          <w:szCs w:val="24"/>
        </w:rPr>
        <w:t>, Budapest</w:t>
      </w:r>
      <w:r w:rsidRPr="00F83459">
        <w:rPr>
          <w:rFonts w:ascii="Times New Roman" w:hAnsi="Times New Roman" w:cs="Times New Roman"/>
          <w:sz w:val="24"/>
          <w:szCs w:val="24"/>
        </w:rPr>
        <w:t xml:space="preserve">.  </w:t>
      </w:r>
      <w:r w:rsidR="005F28E4">
        <w:rPr>
          <w:rFonts w:ascii="Times New Roman" w:hAnsi="Times New Roman" w:cs="Times New Roman"/>
          <w:sz w:val="24"/>
          <w:szCs w:val="24"/>
        </w:rPr>
        <w:t>113‒133.</w:t>
      </w:r>
    </w:p>
    <w:p w14:paraId="3A72DA75" w14:textId="77777777" w:rsidR="00A946CE" w:rsidRDefault="00A946CE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F9B831" w14:textId="124E9FC8" w:rsidR="00A946CE" w:rsidRDefault="00A946CE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(B)</w:t>
      </w:r>
      <w:r w:rsidR="00F742F4">
        <w:rPr>
          <w:rFonts w:ascii="Times New Roman" w:hAnsi="Times New Roman" w:cs="Times New Roman"/>
          <w:b/>
          <w:bCs/>
        </w:rPr>
        <w:t xml:space="preserve"> Nyelvtörténet 2.</w:t>
      </w:r>
    </w:p>
    <w:p w14:paraId="2C2B03D0" w14:textId="77777777" w:rsidR="00A946CE" w:rsidRPr="006E6584" w:rsidRDefault="00A946CE" w:rsidP="00A946CE">
      <w:pPr>
        <w:pStyle w:val="NormlWeb"/>
        <w:shd w:val="clear" w:color="auto" w:fill="FFFFFF"/>
        <w:spacing w:after="0"/>
        <w:jc w:val="both"/>
        <w:rPr>
          <w:b/>
          <w:bCs/>
          <w:color w:val="000000"/>
        </w:rPr>
      </w:pPr>
      <w:r w:rsidRPr="006E6584">
        <w:rPr>
          <w:b/>
          <w:bCs/>
          <w:color w:val="000000"/>
        </w:rPr>
        <w:t>Egy szabadon választott szövegemlék, illetve valamely középkori bibliafordításunk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egy részletének komplex nyelvtörténeti elemzése. Milyen módszertani eszközöket,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megoldásokat használna a nyelvemlékek elemzési készségének fejlesztésére a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középiskolai gyakorlatban? Milyen módszerekkel törekedne a történeti szemlélet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kialakítására és fejlesztésére a középiskolai anyanyelvi oktatásban? Hogyan használná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fel a releváns internetes forrásokat, valamint a célra felhasználható applikációkat az</w:t>
      </w:r>
      <w:r>
        <w:rPr>
          <w:b/>
          <w:bCs/>
          <w:color w:val="000000"/>
        </w:rPr>
        <w:t xml:space="preserve"> </w:t>
      </w:r>
      <w:r w:rsidRPr="006E6584">
        <w:rPr>
          <w:b/>
          <w:bCs/>
          <w:color w:val="000000"/>
        </w:rPr>
        <w:t>oktatás során? </w:t>
      </w:r>
    </w:p>
    <w:p w14:paraId="093E1FB4" w14:textId="77777777" w:rsidR="00A946CE" w:rsidRPr="00DD57B0" w:rsidRDefault="00A946CE" w:rsidP="00A946CE">
      <w:pPr>
        <w:pStyle w:val="NormlWeb"/>
        <w:shd w:val="clear" w:color="auto" w:fill="FFFFFF"/>
        <w:spacing w:after="0"/>
        <w:jc w:val="both"/>
        <w:rPr>
          <w:i/>
          <w:iCs/>
          <w:color w:val="000000"/>
        </w:rPr>
      </w:pPr>
      <w:r w:rsidRPr="00DD57B0">
        <w:rPr>
          <w:i/>
          <w:iCs/>
          <w:color w:val="000000"/>
        </w:rPr>
        <w:t>Irodalom</w:t>
      </w:r>
    </w:p>
    <w:p w14:paraId="2F52E767" w14:textId="77777777" w:rsidR="00A946CE" w:rsidRPr="00B53696" w:rsidRDefault="00A946CE" w:rsidP="00A946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696">
        <w:rPr>
          <w:rFonts w:ascii="Times New Roman" w:hAnsi="Times New Roman" w:cs="Times New Roman"/>
          <w:color w:val="000000"/>
          <w:sz w:val="24"/>
          <w:szCs w:val="24"/>
        </w:rPr>
        <w:t>Benkő Loránd 1980. </w:t>
      </w:r>
      <w:r w:rsidRPr="00B536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Árpád-kor magyar nyelvű szövegemlékei</w:t>
      </w:r>
      <w:r w:rsidRPr="00B53696">
        <w:rPr>
          <w:rFonts w:ascii="Times New Roman" w:hAnsi="Times New Roman" w:cs="Times New Roman"/>
          <w:color w:val="000000"/>
          <w:sz w:val="24"/>
          <w:szCs w:val="24"/>
        </w:rPr>
        <w:t>. Akadémiai Kiadó, Budapest. </w:t>
      </w:r>
    </w:p>
    <w:p w14:paraId="1A8417F0" w14:textId="77777777" w:rsidR="00A946CE" w:rsidRPr="00F3589E" w:rsidRDefault="00A946CE" w:rsidP="00A946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696">
        <w:rPr>
          <w:rFonts w:ascii="Times New Roman" w:hAnsi="Times New Roman" w:cs="Times New Roman"/>
          <w:color w:val="000000"/>
          <w:sz w:val="24"/>
          <w:szCs w:val="24"/>
        </w:rPr>
        <w:t>Dömötör Adrienne 2006. </w:t>
      </w:r>
      <w:r w:rsidRPr="00B536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Régi magyar nyelvemlékek</w:t>
      </w:r>
      <w:r w:rsidRPr="00B53696">
        <w:rPr>
          <w:rFonts w:ascii="Times New Roman" w:hAnsi="Times New Roman" w:cs="Times New Roman"/>
          <w:color w:val="000000"/>
          <w:sz w:val="24"/>
          <w:szCs w:val="24"/>
        </w:rPr>
        <w:t>. Akadémai Kiadó, Budapest. 71–75, 137–144. </w:t>
      </w:r>
    </w:p>
    <w:p w14:paraId="58970A88" w14:textId="77777777" w:rsidR="00A946CE" w:rsidRPr="00B53696" w:rsidRDefault="00A946CE" w:rsidP="00A946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696">
        <w:rPr>
          <w:rFonts w:ascii="Times New Roman" w:hAnsi="Times New Roman" w:cs="Times New Roman"/>
          <w:color w:val="000000"/>
          <w:sz w:val="24"/>
          <w:szCs w:val="24"/>
        </w:rPr>
        <w:t>Kiss Jenő – Pusztai Ferenc (szerk.) 2018. </w:t>
      </w:r>
      <w:r w:rsidRPr="00B536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magyar nyelvtörténet kézikönyve</w:t>
      </w:r>
      <w:r w:rsidRPr="00B53696">
        <w:rPr>
          <w:rFonts w:ascii="Times New Roman" w:hAnsi="Times New Roman" w:cs="Times New Roman"/>
          <w:color w:val="000000"/>
          <w:sz w:val="24"/>
          <w:szCs w:val="24"/>
        </w:rPr>
        <w:t xml:space="preserve">. Tinta Könyvkiadó, Budapest.  </w:t>
      </w:r>
      <w:hyperlink r:id="rId20" w:anchor="page_artdet_tabs" w:history="1">
        <w:r w:rsidRPr="001A6CF0">
          <w:rPr>
            <w:rStyle w:val="Hiperhivatkozs"/>
            <w:rFonts w:ascii="Times New Roman" w:hAnsi="Times New Roman" w:cs="Times New Roman"/>
            <w:sz w:val="24"/>
            <w:szCs w:val="24"/>
          </w:rPr>
          <w:t>https://www.tinta.hu/A-magyar-nyelvtortenet-kezkonyve#page_artdet_tabs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696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357BF406" w14:textId="77777777" w:rsidR="00A946CE" w:rsidRPr="00B53696" w:rsidRDefault="00A946CE" w:rsidP="00A946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696">
        <w:rPr>
          <w:rFonts w:ascii="Times New Roman" w:hAnsi="Times New Roman" w:cs="Times New Roman"/>
          <w:color w:val="000000"/>
          <w:sz w:val="24"/>
          <w:szCs w:val="24"/>
        </w:rPr>
        <w:t xml:space="preserve">Korompay Klára 1987. </w:t>
      </w:r>
      <w:r w:rsidRPr="00B536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Nyelvtörténet és iskola (Szempontok nyelvemlékeink tanításához)</w:t>
      </w:r>
      <w:r w:rsidRPr="00B53696">
        <w:rPr>
          <w:rFonts w:ascii="Times New Roman" w:hAnsi="Times New Roman" w:cs="Times New Roman"/>
          <w:color w:val="000000"/>
          <w:sz w:val="24"/>
          <w:szCs w:val="24"/>
        </w:rPr>
        <w:t>. In: Fülöp Lajos (szerk.): Szemlélet – tananyag – módszer. Országos Pedagógiai Intézet, Budapest. 133–145. </w:t>
      </w:r>
    </w:p>
    <w:p w14:paraId="6F4D643E" w14:textId="77777777" w:rsidR="00A946CE" w:rsidRPr="00B53696" w:rsidRDefault="00A946CE" w:rsidP="00A946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6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nyelvemlékek</w:t>
      </w:r>
      <w:r w:rsidRPr="00B53696">
        <w:rPr>
          <w:rFonts w:ascii="Times New Roman" w:hAnsi="Times New Roman" w:cs="Times New Roman"/>
          <w:color w:val="000000"/>
          <w:sz w:val="24"/>
          <w:szCs w:val="24"/>
        </w:rPr>
        <w:t xml:space="preserve">. 2023. OSZK, Budapest.  </w:t>
      </w:r>
      <w:hyperlink r:id="rId21" w:history="1">
        <w:r w:rsidRPr="001A6CF0">
          <w:rPr>
            <w:rStyle w:val="Hiperhivatkozs"/>
            <w:rFonts w:ascii="Times New Roman" w:hAnsi="Times New Roman" w:cs="Times New Roman"/>
            <w:sz w:val="24"/>
            <w:szCs w:val="24"/>
          </w:rPr>
          <w:t>http://nyelvemlekek.oszk.hu/tud/nyelvemlekek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696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070B851B" w14:textId="77777777" w:rsidR="00A946CE" w:rsidRPr="00102288" w:rsidRDefault="00A946CE" w:rsidP="00A946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288">
        <w:rPr>
          <w:rFonts w:ascii="Times New Roman" w:hAnsi="Times New Roman" w:cs="Times New Roman"/>
          <w:color w:val="000000"/>
          <w:sz w:val="24"/>
          <w:szCs w:val="24"/>
        </w:rPr>
        <w:t>Molnár Ferenc 2005. </w:t>
      </w:r>
      <w:r w:rsidRPr="001022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legkorábbi magyar szövegemlékek.</w:t>
      </w:r>
      <w:r w:rsidRPr="00102288">
        <w:rPr>
          <w:rFonts w:ascii="Times New Roman" w:hAnsi="Times New Roman" w:cs="Times New Roman"/>
          <w:color w:val="000000"/>
          <w:sz w:val="24"/>
          <w:szCs w:val="24"/>
        </w:rPr>
        <w:t> Debreceni Egyetem, Debrecen.</w:t>
      </w:r>
    </w:p>
    <w:p w14:paraId="5FFE038B" w14:textId="77777777" w:rsidR="00A946CE" w:rsidRPr="00102288" w:rsidRDefault="00A946CE" w:rsidP="00A946C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955803"/>
      <w:r w:rsidRPr="00102288">
        <w:rPr>
          <w:rFonts w:ascii="Times New Roman" w:hAnsi="Times New Roman" w:cs="Times New Roman"/>
          <w:sz w:val="24"/>
          <w:szCs w:val="24"/>
        </w:rPr>
        <w:lastRenderedPageBreak/>
        <w:t xml:space="preserve">Sarnyai Vivien 2022. </w:t>
      </w:r>
      <w:r w:rsidRPr="00E5002D">
        <w:rPr>
          <w:rFonts w:ascii="Times New Roman" w:hAnsi="Times New Roman" w:cs="Times New Roman"/>
          <w:sz w:val="24"/>
          <w:szCs w:val="24"/>
        </w:rPr>
        <w:t>Élményalapú nyelvtörténet</w:t>
      </w:r>
      <w:r w:rsidRPr="00102288">
        <w:rPr>
          <w:rFonts w:ascii="Times New Roman" w:hAnsi="Times New Roman" w:cs="Times New Roman"/>
          <w:sz w:val="24"/>
          <w:szCs w:val="24"/>
        </w:rPr>
        <w:t xml:space="preserve">. </w:t>
      </w:r>
      <w:r w:rsidRPr="00E5002D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102288">
        <w:rPr>
          <w:rFonts w:ascii="Times New Roman" w:hAnsi="Times New Roman" w:cs="Times New Roman"/>
          <w:sz w:val="24"/>
          <w:szCs w:val="24"/>
        </w:rPr>
        <w:t xml:space="preserve"> 2. </w:t>
      </w:r>
      <w:hyperlink r:id="rId22" w:history="1">
        <w:r w:rsidRPr="00102288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https://www.anyanyelv-pedagogia.hu/cikkek.php?id=957</w:t>
        </w:r>
      </w:hyperlink>
      <w:r w:rsidRPr="0010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AE82E" w14:textId="77777777" w:rsidR="00A946CE" w:rsidRPr="00102288" w:rsidRDefault="00A946CE" w:rsidP="00A946C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288">
        <w:rPr>
          <w:rFonts w:ascii="Times New Roman" w:hAnsi="Times New Roman" w:cs="Times New Roman"/>
          <w:sz w:val="24"/>
          <w:szCs w:val="24"/>
        </w:rPr>
        <w:t xml:space="preserve">Szentgyörgyi Rudolf 2015. Alkalmazott nyelvtörténet – A nyelvújítás tanítása a gimnáziumban. </w:t>
      </w:r>
      <w:r w:rsidRPr="00E5002D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102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2288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tgtFrame="_blank" w:history="1">
        <w:r w:rsidRPr="00102288">
          <w:rPr>
            <w:rStyle w:val="Hiperhivatkozs"/>
            <w:rFonts w:ascii="Times New Roman" w:hAnsi="Times New Roman" w:cs="Times New Roman"/>
            <w:sz w:val="24"/>
            <w:szCs w:val="24"/>
          </w:rPr>
          <w:t>https://anyanyelv-pedagogia.hu/cikkek.php?id=592</w:t>
        </w:r>
      </w:hyperlink>
      <w:r w:rsidRPr="0010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9E9C8" w14:textId="77777777" w:rsidR="00A946CE" w:rsidRPr="00E5002D" w:rsidRDefault="00A946CE" w:rsidP="00A946CE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288">
        <w:rPr>
          <w:rFonts w:ascii="Times New Roman" w:hAnsi="Times New Roman" w:cs="Times New Roman"/>
          <w:sz w:val="24"/>
          <w:szCs w:val="24"/>
        </w:rPr>
        <w:t xml:space="preserve">Takács Judit 2021. A nyelveredet-nyelvrokonság témakör oktatása projekttel. Módszertani lehetőségek és tanári tapasztalatok. </w:t>
      </w:r>
      <w:r w:rsidRPr="00E5002D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102288">
        <w:rPr>
          <w:rFonts w:ascii="Times New Roman" w:hAnsi="Times New Roman" w:cs="Times New Roman"/>
          <w:sz w:val="24"/>
          <w:szCs w:val="24"/>
        </w:rPr>
        <w:t xml:space="preserve"> 3. </w:t>
      </w:r>
      <w:hyperlink r:id="rId24" w:tgtFrame="_blank" w:history="1">
        <w:r w:rsidRPr="00102288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https://www.anyanyelv-pedagogia.hu/cikkek.php?id=907</w:t>
        </w:r>
      </w:hyperlink>
      <w:bookmarkEnd w:id="2"/>
    </w:p>
    <w:p w14:paraId="51FC709D" w14:textId="6F3B7CF9" w:rsidR="00EF71AA" w:rsidRPr="00D16A90" w:rsidRDefault="00465A96" w:rsidP="00C27E3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3.</w:t>
      </w:r>
    </w:p>
    <w:p w14:paraId="752FFB0A" w14:textId="77777777" w:rsidR="00D16A90" w:rsidRDefault="00D16A9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5B4632" w14:textId="215C72C0" w:rsidR="00EF71AA" w:rsidRDefault="00EF71AA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465A96" w:rsidRPr="0032207E">
        <w:rPr>
          <w:rFonts w:ascii="Times New Roman" w:hAnsi="Times New Roman" w:cs="Times New Roman"/>
          <w:b/>
          <w:bCs/>
        </w:rPr>
        <w:t xml:space="preserve">Az Arany-balladák műfaji változatossága </w:t>
      </w:r>
    </w:p>
    <w:p w14:paraId="4954704F" w14:textId="54E1F405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Tananyagtervezés, </w:t>
      </w:r>
      <w:r w:rsidR="00AC45DD">
        <w:rPr>
          <w:rFonts w:ascii="Times New Roman" w:hAnsi="Times New Roman" w:cs="Times New Roman"/>
          <w:b/>
          <w:bCs/>
        </w:rPr>
        <w:t xml:space="preserve">a </w:t>
      </w:r>
      <w:r w:rsidRPr="0032207E">
        <w:rPr>
          <w:rFonts w:ascii="Times New Roman" w:hAnsi="Times New Roman" w:cs="Times New Roman"/>
          <w:b/>
          <w:bCs/>
        </w:rPr>
        <w:t>tananyagrendezés elvei, pedagógiai szempontjai különböző irodalomkönyvekben Arany János balladáinak tanítása során. Ismertesse Arany János</w:t>
      </w:r>
      <w:r w:rsidR="00AC45DD">
        <w:rPr>
          <w:rFonts w:ascii="Times New Roman" w:hAnsi="Times New Roman" w:cs="Times New Roman"/>
          <w:b/>
          <w:bCs/>
        </w:rPr>
        <w:t xml:space="preserve"> </w:t>
      </w:r>
      <w:r w:rsidRPr="0032207E">
        <w:rPr>
          <w:rFonts w:ascii="Times New Roman" w:hAnsi="Times New Roman" w:cs="Times New Roman"/>
          <w:b/>
          <w:bCs/>
        </w:rPr>
        <w:t xml:space="preserve">balladakorszakait és a balladák műfaji, szerkezeti, tematikai sokszínűségét! </w:t>
      </w:r>
      <w:r w:rsidR="00AC45DD">
        <w:rPr>
          <w:rFonts w:ascii="Times New Roman" w:hAnsi="Times New Roman" w:cs="Times New Roman"/>
          <w:b/>
          <w:bCs/>
        </w:rPr>
        <w:t>M</w:t>
      </w:r>
      <w:r w:rsidR="00AC45DD" w:rsidRPr="0032207E">
        <w:rPr>
          <w:rFonts w:ascii="Times New Roman" w:hAnsi="Times New Roman" w:cs="Times New Roman"/>
          <w:b/>
          <w:bCs/>
        </w:rPr>
        <w:t xml:space="preserve">utassa be a balladák különböző tanítási lehetőségeit </w:t>
      </w:r>
      <w:r w:rsidR="00AC45DD"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szabadon választott ballada, tankönyvfejezet és a megadott szakirodalom segítségével! </w:t>
      </w:r>
    </w:p>
    <w:p w14:paraId="4765596C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244C18" w14:textId="77777777" w:rsidR="00465A96" w:rsidRPr="0032207E" w:rsidRDefault="00465A96" w:rsidP="00465A96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  <w:i/>
        </w:rPr>
        <w:t>Irodalom</w:t>
      </w:r>
    </w:p>
    <w:p w14:paraId="3F002B08" w14:textId="69DCFEED" w:rsidR="00465A96" w:rsidRPr="00C16DDE" w:rsidRDefault="00465A96" w:rsidP="00C16DDE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hAnsi="Times New Roman" w:cs="Times New Roman"/>
          <w:sz w:val="24"/>
          <w:szCs w:val="24"/>
        </w:rPr>
        <w:t>Arató László 2006. Tananyagkiválasztás és -elrendezés néhány lehetséges modellje. In: Sipos Lajos (főszerk.)</w:t>
      </w:r>
      <w:r w:rsidR="00D24545">
        <w:rPr>
          <w:rFonts w:ascii="Times New Roman" w:hAnsi="Times New Roman" w:cs="Times New Roman"/>
          <w:sz w:val="24"/>
          <w:szCs w:val="24"/>
        </w:rPr>
        <w:t>:</w:t>
      </w:r>
      <w:r w:rsidRPr="0032207E">
        <w:rPr>
          <w:rFonts w:ascii="Times New Roman" w:hAnsi="Times New Roman" w:cs="Times New Roman"/>
          <w:sz w:val="24"/>
          <w:szCs w:val="24"/>
        </w:rPr>
        <w:t xml:space="preserve"> </w:t>
      </w:r>
      <w:r w:rsidRPr="0032207E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32207E">
        <w:rPr>
          <w:rFonts w:ascii="Times New Roman" w:hAnsi="Times New Roman" w:cs="Times New Roman"/>
          <w:sz w:val="24"/>
          <w:szCs w:val="24"/>
        </w:rPr>
        <w:t xml:space="preserve">. Krónika Nova Kiadó, Budapest. 113–123. </w:t>
      </w:r>
      <w:hyperlink r:id="rId25" w:history="1">
        <w:r w:rsidRPr="003220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32F4D8A7" w14:textId="5E2CCA26" w:rsidR="00465A96" w:rsidRPr="00C16DDE" w:rsidRDefault="00465A96" w:rsidP="00C16DD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Fűzfa Balázs 2010. </w:t>
      </w:r>
      <w:r w:rsidRPr="00C16DDE">
        <w:rPr>
          <w:rFonts w:ascii="Times New Roman" w:hAnsi="Times New Roman" w:cs="Times New Roman"/>
          <w:i/>
          <w:iCs/>
          <w:sz w:val="24"/>
          <w:szCs w:val="24"/>
        </w:rPr>
        <w:t>Arany János. A balladák</w:t>
      </w:r>
      <w:r w:rsidRPr="00C16DDE">
        <w:rPr>
          <w:rFonts w:ascii="Times New Roman" w:hAnsi="Times New Roman" w:cs="Times New Roman"/>
          <w:sz w:val="24"/>
          <w:szCs w:val="24"/>
        </w:rPr>
        <w:t xml:space="preserve">. </w:t>
      </w:r>
      <w:r w:rsidR="004658EC" w:rsidRPr="00C16DDE">
        <w:rPr>
          <w:rFonts w:ascii="Times New Roman" w:hAnsi="Times New Roman" w:cs="Times New Roman"/>
          <w:sz w:val="24"/>
          <w:szCs w:val="24"/>
        </w:rPr>
        <w:t xml:space="preserve">In: Fűzfa Balázs (szerk.): </w:t>
      </w:r>
      <w:r w:rsidRPr="00C16DDE">
        <w:rPr>
          <w:rFonts w:ascii="Times New Roman" w:hAnsi="Times New Roman" w:cs="Times New Roman"/>
          <w:i/>
          <w:iCs/>
          <w:sz w:val="24"/>
          <w:szCs w:val="24"/>
        </w:rPr>
        <w:t>Irodalom 10</w:t>
      </w:r>
      <w:r w:rsidRPr="00C16DDE">
        <w:rPr>
          <w:rFonts w:ascii="Times New Roman" w:hAnsi="Times New Roman" w:cs="Times New Roman"/>
          <w:sz w:val="24"/>
          <w:szCs w:val="24"/>
        </w:rPr>
        <w:t>. Kr</w:t>
      </w:r>
      <w:r w:rsidR="00D24545" w:rsidRPr="00C16DDE">
        <w:rPr>
          <w:rFonts w:ascii="Times New Roman" w:hAnsi="Times New Roman" w:cs="Times New Roman"/>
          <w:sz w:val="24"/>
          <w:szCs w:val="24"/>
        </w:rPr>
        <w:t>ó</w:t>
      </w:r>
      <w:r w:rsidRPr="00C16DDE">
        <w:rPr>
          <w:rFonts w:ascii="Times New Roman" w:hAnsi="Times New Roman" w:cs="Times New Roman"/>
          <w:sz w:val="24"/>
          <w:szCs w:val="24"/>
        </w:rPr>
        <w:t>nika Nova, Budapest</w:t>
      </w:r>
      <w:r w:rsidR="00D24545" w:rsidRPr="00C16DDE">
        <w:rPr>
          <w:rFonts w:ascii="Times New Roman" w:hAnsi="Times New Roman" w:cs="Times New Roman"/>
          <w:sz w:val="24"/>
          <w:szCs w:val="24"/>
        </w:rPr>
        <w:t>.</w:t>
      </w:r>
      <w:r w:rsidRPr="00C16DDE">
        <w:rPr>
          <w:rFonts w:ascii="Times New Roman" w:hAnsi="Times New Roman" w:cs="Times New Roman"/>
          <w:sz w:val="24"/>
          <w:szCs w:val="24"/>
        </w:rPr>
        <w:t xml:space="preserve"> 228–242. </w:t>
      </w:r>
      <w:hyperlink r:id="rId26" w:history="1">
        <w:r w:rsidRPr="00C16DDE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https://mek.oszk.hu/20500/20555/20555.pdf</w:t>
        </w:r>
      </w:hyperlink>
    </w:p>
    <w:p w14:paraId="023A8309" w14:textId="7753FDE6" w:rsidR="00465A96" w:rsidRPr="00C16DDE" w:rsidRDefault="00465A96" w:rsidP="00C16DD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Fűzfa Balázs (szerk.) </w:t>
      </w:r>
      <w:r w:rsidRPr="00C16DDE">
        <w:rPr>
          <w:rFonts w:ascii="Times New Roman" w:hAnsi="Times New Roman" w:cs="Times New Roman"/>
          <w:iCs/>
          <w:sz w:val="24"/>
          <w:szCs w:val="24"/>
        </w:rPr>
        <w:t xml:space="preserve">2009. </w:t>
      </w:r>
      <w:r w:rsidRPr="00C16DDE">
        <w:rPr>
          <w:rFonts w:ascii="Times New Roman" w:hAnsi="Times New Roman" w:cs="Times New Roman"/>
          <w:i/>
          <w:sz w:val="24"/>
          <w:szCs w:val="24"/>
        </w:rPr>
        <w:t>Szondi két apródja.</w:t>
      </w:r>
      <w:r w:rsidRPr="00C16DDE">
        <w:rPr>
          <w:rFonts w:ascii="Times New Roman" w:hAnsi="Times New Roman" w:cs="Times New Roman"/>
          <w:sz w:val="24"/>
          <w:szCs w:val="24"/>
        </w:rPr>
        <w:t xml:space="preserve"> Savaria University Press, Szombathely. 295–318. </w:t>
      </w:r>
      <w:hyperlink r:id="rId27" w:history="1">
        <w:r w:rsidRPr="00C16DDE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https://mek.oszk.hu/17900/17932/17932.pdf</w:t>
        </w:r>
      </w:hyperlink>
    </w:p>
    <w:p w14:paraId="34D066C5" w14:textId="6C40688C" w:rsidR="00465A96" w:rsidRPr="00C16DDE" w:rsidRDefault="00465A96" w:rsidP="00C16DD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Imre László 1996. </w:t>
      </w:r>
      <w:r w:rsidRPr="00C16DDE">
        <w:rPr>
          <w:rFonts w:ascii="Times New Roman" w:hAnsi="Times New Roman" w:cs="Times New Roman"/>
          <w:i/>
          <w:iCs/>
          <w:sz w:val="24"/>
          <w:szCs w:val="24"/>
        </w:rPr>
        <w:t>Műfajok létformája XIX. századi epikánkban</w:t>
      </w:r>
      <w:r w:rsidRPr="00C16DDE">
        <w:rPr>
          <w:rFonts w:ascii="Times New Roman" w:hAnsi="Times New Roman" w:cs="Times New Roman"/>
          <w:sz w:val="24"/>
          <w:szCs w:val="24"/>
        </w:rPr>
        <w:t xml:space="preserve">. Kossuth Egyetemi Kiadó, Debrecen. 97–136. </w:t>
      </w:r>
      <w:hyperlink r:id="rId28" w:history="1">
        <w:r w:rsidRPr="00C16DDE">
          <w:rPr>
            <w:rStyle w:val="Hiperhivatkozs"/>
            <w:rFonts w:ascii="Times New Roman" w:hAnsi="Times New Roman" w:cs="Times New Roman"/>
            <w:sz w:val="24"/>
            <w:szCs w:val="24"/>
          </w:rPr>
          <w:t>http://dea.lib.unideb.hu/dea/bitstream/handle/2437/101347/CSK009.pdf</w:t>
        </w:r>
      </w:hyperlink>
    </w:p>
    <w:p w14:paraId="2DBD40A8" w14:textId="7DF7B6C5" w:rsidR="00465A96" w:rsidRPr="00C16DDE" w:rsidRDefault="00465A96" w:rsidP="00C16DD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Milbacher </w:t>
      </w:r>
      <w:r w:rsidRPr="00C16DDE">
        <w:rPr>
          <w:rFonts w:ascii="Times New Roman" w:hAnsi="Times New Roman" w:cs="Times New Roman"/>
          <w:smallCaps/>
          <w:sz w:val="24"/>
          <w:szCs w:val="24"/>
        </w:rPr>
        <w:t>R</w:t>
      </w:r>
      <w:r w:rsidRPr="00C16DDE">
        <w:rPr>
          <w:rFonts w:ascii="Times New Roman" w:hAnsi="Times New Roman" w:cs="Times New Roman"/>
          <w:sz w:val="24"/>
          <w:szCs w:val="24"/>
        </w:rPr>
        <w:t xml:space="preserve">óbert 2008. </w:t>
      </w:r>
      <w:r w:rsidRPr="00C16DDE">
        <w:rPr>
          <w:rFonts w:ascii="Times New Roman" w:hAnsi="Times New Roman" w:cs="Times New Roman"/>
          <w:iCs/>
          <w:sz w:val="24"/>
          <w:szCs w:val="24"/>
        </w:rPr>
        <w:t>A hűség balladája</w:t>
      </w:r>
      <w:r w:rsidRPr="00C16DDE">
        <w:rPr>
          <w:rFonts w:ascii="Times New Roman" w:hAnsi="Times New Roman" w:cs="Times New Roman"/>
          <w:i/>
          <w:sz w:val="24"/>
          <w:szCs w:val="24"/>
        </w:rPr>
        <w:t>.</w:t>
      </w:r>
      <w:r w:rsidRPr="00C16DDE">
        <w:rPr>
          <w:rFonts w:ascii="Times New Roman" w:hAnsi="Times New Roman" w:cs="Times New Roman"/>
          <w:sz w:val="24"/>
          <w:szCs w:val="24"/>
        </w:rPr>
        <w:t xml:space="preserve"> </w:t>
      </w:r>
      <w:r w:rsidRPr="00C16DDE">
        <w:rPr>
          <w:rFonts w:ascii="Times New Roman" w:hAnsi="Times New Roman" w:cs="Times New Roman"/>
          <w:i/>
          <w:sz w:val="24"/>
          <w:szCs w:val="24"/>
        </w:rPr>
        <w:t>Alföld</w:t>
      </w:r>
      <w:r w:rsidRPr="00C16DDE">
        <w:rPr>
          <w:rFonts w:ascii="Times New Roman" w:hAnsi="Times New Roman" w:cs="Times New Roman"/>
          <w:sz w:val="24"/>
          <w:szCs w:val="24"/>
        </w:rPr>
        <w:t xml:space="preserve"> 2008/9</w:t>
      </w:r>
      <w:r w:rsidR="00D24545" w:rsidRPr="00C16DDE">
        <w:rPr>
          <w:rFonts w:ascii="Times New Roman" w:hAnsi="Times New Roman" w:cs="Times New Roman"/>
          <w:sz w:val="24"/>
          <w:szCs w:val="24"/>
        </w:rPr>
        <w:t>:</w:t>
      </w:r>
      <w:r w:rsidRPr="00C16DDE">
        <w:rPr>
          <w:rFonts w:ascii="Times New Roman" w:hAnsi="Times New Roman" w:cs="Times New Roman"/>
          <w:sz w:val="24"/>
          <w:szCs w:val="24"/>
        </w:rPr>
        <w:t xml:space="preserve"> 49–66. </w:t>
      </w:r>
      <w:hyperlink r:id="rId29" w:history="1">
        <w:r w:rsidRPr="00C16DDE">
          <w:rPr>
            <w:rStyle w:val="Hiperhivatkozs"/>
            <w:rFonts w:ascii="Times New Roman" w:hAnsi="Times New Roman" w:cs="Times New Roman"/>
            <w:sz w:val="24"/>
            <w:szCs w:val="24"/>
          </w:rPr>
          <w:t>http://apps.arcanum.hu/app/alfold/view/Alfold_2008/?pg=976&amp;layout=s</w:t>
        </w:r>
      </w:hyperlink>
    </w:p>
    <w:p w14:paraId="7D359C24" w14:textId="232BA3C5" w:rsidR="00465A96" w:rsidRPr="00C16DDE" w:rsidRDefault="00465A96" w:rsidP="00C16DD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Nyilasy Balázs 2019. </w:t>
      </w:r>
      <w:r w:rsidRPr="00C16DDE">
        <w:rPr>
          <w:rFonts w:ascii="Times New Roman" w:hAnsi="Times New Roman" w:cs="Times New Roman"/>
          <w:color w:val="242021"/>
          <w:sz w:val="24"/>
          <w:szCs w:val="24"/>
        </w:rPr>
        <w:t>„A ballada Shakespeare-je”. Gondolatok az Arany János-i</w:t>
      </w:r>
      <w:r w:rsidRPr="00C16DDE">
        <w:rPr>
          <w:rFonts w:ascii="Times New Roman" w:hAnsi="Times New Roman" w:cs="Times New Roman"/>
          <w:color w:val="242021"/>
          <w:sz w:val="24"/>
          <w:szCs w:val="24"/>
        </w:rPr>
        <w:br/>
        <w:t xml:space="preserve">balladisztika világképi tágasságáról és tartalmasságáról. </w:t>
      </w:r>
      <w:r w:rsidRPr="00C16DDE">
        <w:rPr>
          <w:rFonts w:ascii="Times New Roman" w:hAnsi="Times New Roman" w:cs="Times New Roman"/>
          <w:sz w:val="24"/>
          <w:szCs w:val="24"/>
        </w:rPr>
        <w:t>In: Papp Ágnes Klára, Sebők Melinda, Török Lajos (szerk.)</w:t>
      </w:r>
      <w:r w:rsidR="00D24545" w:rsidRPr="00C16DDE">
        <w:rPr>
          <w:rFonts w:ascii="Times New Roman" w:hAnsi="Times New Roman" w:cs="Times New Roman"/>
          <w:sz w:val="24"/>
          <w:szCs w:val="24"/>
        </w:rPr>
        <w:t>:</w:t>
      </w:r>
      <w:r w:rsidRPr="00C16DDE">
        <w:rPr>
          <w:rFonts w:ascii="Times New Roman" w:hAnsi="Times New Roman" w:cs="Times New Roman"/>
          <w:sz w:val="24"/>
          <w:szCs w:val="24"/>
        </w:rPr>
        <w:t xml:space="preserve"> </w:t>
      </w:r>
      <w:r w:rsidRPr="00C16DDE">
        <w:rPr>
          <w:rFonts w:ascii="Times New Roman" w:hAnsi="Times New Roman" w:cs="Times New Roman"/>
          <w:i/>
          <w:iCs/>
          <w:sz w:val="24"/>
          <w:szCs w:val="24"/>
        </w:rPr>
        <w:t>Kötelezők emelt szinten Balassitól Borbély Szilárdig</w:t>
      </w:r>
      <w:r w:rsidRPr="00C16DDE">
        <w:rPr>
          <w:rFonts w:ascii="Times New Roman" w:hAnsi="Times New Roman" w:cs="Times New Roman"/>
          <w:sz w:val="24"/>
          <w:szCs w:val="24"/>
        </w:rPr>
        <w:t xml:space="preserve">. </w:t>
      </w:r>
      <w:r w:rsidR="0045555B" w:rsidRPr="00C16DDE">
        <w:rPr>
          <w:rFonts w:ascii="Times New Roman" w:hAnsi="Times New Roman" w:cs="Times New Roman"/>
          <w:sz w:val="24"/>
          <w:szCs w:val="24"/>
        </w:rPr>
        <w:t xml:space="preserve">KRE – </w:t>
      </w:r>
      <w:r w:rsidRPr="00C16DDE">
        <w:rPr>
          <w:rFonts w:ascii="Times New Roman" w:hAnsi="Times New Roman" w:cs="Times New Roman"/>
          <w:sz w:val="24"/>
          <w:szCs w:val="24"/>
        </w:rPr>
        <w:t>L’Harmattan, Budapest</w:t>
      </w:r>
      <w:r w:rsidR="00D24545" w:rsidRPr="00C16DDE">
        <w:rPr>
          <w:rFonts w:ascii="Times New Roman" w:hAnsi="Times New Roman" w:cs="Times New Roman"/>
          <w:sz w:val="24"/>
          <w:szCs w:val="24"/>
        </w:rPr>
        <w:t>.</w:t>
      </w:r>
      <w:r w:rsidRPr="00C16DDE">
        <w:rPr>
          <w:rFonts w:ascii="Times New Roman" w:hAnsi="Times New Roman" w:cs="Times New Roman"/>
          <w:sz w:val="24"/>
          <w:szCs w:val="24"/>
        </w:rPr>
        <w:t xml:space="preserve"> 51–61. </w:t>
      </w:r>
    </w:p>
    <w:p w14:paraId="70198ABB" w14:textId="5C368E50" w:rsidR="00465A96" w:rsidRPr="00C16DDE" w:rsidRDefault="00465A96" w:rsidP="00C16DD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Török Lajos 2019. </w:t>
      </w:r>
      <w:r w:rsidRPr="00C16DDE">
        <w:rPr>
          <w:rFonts w:ascii="Times New Roman" w:hAnsi="Times New Roman" w:cs="Times New Roman"/>
          <w:color w:val="242021"/>
          <w:sz w:val="24"/>
          <w:szCs w:val="24"/>
        </w:rPr>
        <w:t xml:space="preserve">Egy mondat a balladáról. Tragédia dalban elbeszélve. </w:t>
      </w:r>
      <w:r w:rsidRPr="00C16DDE">
        <w:rPr>
          <w:rFonts w:ascii="Times New Roman" w:hAnsi="Times New Roman" w:cs="Times New Roman"/>
          <w:sz w:val="24"/>
          <w:szCs w:val="24"/>
        </w:rPr>
        <w:t>In: Papp Ágnes Klára, Sebők Melinda, Török Lajos (szerk.)</w:t>
      </w:r>
      <w:r w:rsidR="00FB749B" w:rsidRPr="00C16DDE">
        <w:rPr>
          <w:rFonts w:ascii="Times New Roman" w:hAnsi="Times New Roman" w:cs="Times New Roman"/>
          <w:sz w:val="24"/>
          <w:szCs w:val="24"/>
        </w:rPr>
        <w:t>:</w:t>
      </w:r>
      <w:r w:rsidRPr="00C16DDE">
        <w:rPr>
          <w:rFonts w:ascii="Times New Roman" w:hAnsi="Times New Roman" w:cs="Times New Roman"/>
          <w:sz w:val="24"/>
          <w:szCs w:val="24"/>
        </w:rPr>
        <w:t xml:space="preserve"> </w:t>
      </w:r>
      <w:r w:rsidRPr="00C16DDE">
        <w:rPr>
          <w:rFonts w:ascii="Times New Roman" w:hAnsi="Times New Roman" w:cs="Times New Roman"/>
          <w:i/>
          <w:iCs/>
          <w:sz w:val="24"/>
          <w:szCs w:val="24"/>
        </w:rPr>
        <w:t>Kötelezők emelt szinten Balassitól Borbély Szilárdig</w:t>
      </w:r>
      <w:r w:rsidRPr="00C16DDE">
        <w:rPr>
          <w:rFonts w:ascii="Times New Roman" w:hAnsi="Times New Roman" w:cs="Times New Roman"/>
          <w:sz w:val="24"/>
          <w:szCs w:val="24"/>
        </w:rPr>
        <w:t xml:space="preserve">. </w:t>
      </w:r>
      <w:r w:rsidR="0045555B" w:rsidRPr="00C16DDE">
        <w:rPr>
          <w:rFonts w:ascii="Times New Roman" w:hAnsi="Times New Roman" w:cs="Times New Roman"/>
          <w:sz w:val="24"/>
          <w:szCs w:val="24"/>
        </w:rPr>
        <w:t xml:space="preserve">KRE – </w:t>
      </w:r>
      <w:r w:rsidRPr="00C16DDE">
        <w:rPr>
          <w:rFonts w:ascii="Times New Roman" w:hAnsi="Times New Roman" w:cs="Times New Roman"/>
          <w:sz w:val="24"/>
          <w:szCs w:val="24"/>
        </w:rPr>
        <w:t>L’Harmattan, Budapest</w:t>
      </w:r>
      <w:r w:rsidR="00FB749B" w:rsidRPr="00C16DDE">
        <w:rPr>
          <w:rFonts w:ascii="Times New Roman" w:hAnsi="Times New Roman" w:cs="Times New Roman"/>
          <w:sz w:val="24"/>
          <w:szCs w:val="24"/>
        </w:rPr>
        <w:t>.</w:t>
      </w:r>
      <w:r w:rsidRPr="00C16DDE">
        <w:rPr>
          <w:rFonts w:ascii="Times New Roman" w:hAnsi="Times New Roman" w:cs="Times New Roman"/>
          <w:sz w:val="24"/>
          <w:szCs w:val="24"/>
        </w:rPr>
        <w:t xml:space="preserve"> 31–51.  </w:t>
      </w:r>
    </w:p>
    <w:p w14:paraId="3653F5AC" w14:textId="39F4C1D7" w:rsidR="00BE24B7" w:rsidRPr="003E53BD" w:rsidRDefault="00465A96" w:rsidP="003E53B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>Válogatás a régebbi és a legújabb irodalomkönyvek Arany János-fejezeteiből: Arató</w:t>
      </w:r>
      <w:r w:rsidR="004658EC" w:rsidRPr="00C16DDE">
        <w:rPr>
          <w:rFonts w:ascii="Times New Roman" w:hAnsi="Times New Roman" w:cs="Times New Roman"/>
          <w:sz w:val="24"/>
          <w:szCs w:val="24"/>
        </w:rPr>
        <w:t xml:space="preserve"> – </w:t>
      </w:r>
      <w:r w:rsidRPr="00C16DDE">
        <w:rPr>
          <w:rFonts w:ascii="Times New Roman" w:hAnsi="Times New Roman" w:cs="Times New Roman"/>
          <w:sz w:val="24"/>
          <w:szCs w:val="24"/>
        </w:rPr>
        <w:t>Pála, Diószegi</w:t>
      </w:r>
      <w:r w:rsidR="004658EC" w:rsidRPr="00C16DDE">
        <w:rPr>
          <w:rFonts w:ascii="Times New Roman" w:hAnsi="Times New Roman" w:cs="Times New Roman"/>
          <w:sz w:val="24"/>
          <w:szCs w:val="24"/>
        </w:rPr>
        <w:t xml:space="preserve"> </w:t>
      </w:r>
      <w:r w:rsidRPr="00C16DDE">
        <w:rPr>
          <w:rFonts w:ascii="Times New Roman" w:hAnsi="Times New Roman" w:cs="Times New Roman"/>
          <w:sz w:val="24"/>
          <w:szCs w:val="24"/>
        </w:rPr>
        <w:t>–</w:t>
      </w:r>
      <w:r w:rsidR="004658EC" w:rsidRPr="00C16DDE">
        <w:rPr>
          <w:rFonts w:ascii="Times New Roman" w:hAnsi="Times New Roman" w:cs="Times New Roman"/>
          <w:sz w:val="24"/>
          <w:szCs w:val="24"/>
        </w:rPr>
        <w:t xml:space="preserve"> </w:t>
      </w:r>
      <w:r w:rsidRPr="00C16DDE">
        <w:rPr>
          <w:rFonts w:ascii="Times New Roman" w:hAnsi="Times New Roman" w:cs="Times New Roman"/>
          <w:sz w:val="24"/>
          <w:szCs w:val="24"/>
        </w:rPr>
        <w:t>Fábián, Domonkos, Eisemann – H. Nagy – Kulcsár Szabó, Gintli – Schein, Madocsai, Mohácsy, Ritoók – Szegedy-Maszák – Veres – Horváth – Zemplényi, Valaczka, Pethőné, Fűzfa, OFI, NAT2020 tankönyvek.</w:t>
      </w:r>
    </w:p>
    <w:p w14:paraId="63A5164A" w14:textId="77777777" w:rsidR="00115EFA" w:rsidRDefault="00115EFA" w:rsidP="00465A96">
      <w:pPr>
        <w:pStyle w:val="NormlWeb"/>
        <w:spacing w:before="0" w:beforeAutospacing="0" w:after="0" w:afterAutospacing="0"/>
        <w:ind w:left="709" w:hanging="709"/>
        <w:jc w:val="both"/>
      </w:pPr>
    </w:p>
    <w:p w14:paraId="5D1AF2F5" w14:textId="77777777" w:rsidR="003E53BD" w:rsidRDefault="003E53BD" w:rsidP="00465A96">
      <w:pPr>
        <w:pStyle w:val="NormlWeb"/>
        <w:spacing w:before="0" w:beforeAutospacing="0" w:after="0" w:afterAutospacing="0"/>
        <w:ind w:left="709" w:hanging="709"/>
        <w:jc w:val="both"/>
        <w:rPr>
          <w:b/>
          <w:bCs/>
        </w:rPr>
      </w:pPr>
    </w:p>
    <w:p w14:paraId="65073AA3" w14:textId="77777777" w:rsidR="003E53BD" w:rsidRDefault="003E53BD" w:rsidP="003E53BD">
      <w:pPr>
        <w:spacing w:line="240" w:lineRule="auto"/>
        <w:ind w:left="426" w:hanging="426"/>
        <w:jc w:val="both"/>
        <w:rPr>
          <w:b/>
          <w:bCs/>
        </w:rPr>
      </w:pPr>
    </w:p>
    <w:p w14:paraId="20915724" w14:textId="6DE77F30" w:rsidR="00BE24B7" w:rsidRDefault="00BE24B7" w:rsidP="00465A96">
      <w:pPr>
        <w:pStyle w:val="NormlWeb"/>
        <w:spacing w:before="0" w:beforeAutospacing="0" w:after="0" w:afterAutospacing="0"/>
        <w:ind w:left="709" w:hanging="709"/>
        <w:jc w:val="both"/>
        <w:rPr>
          <w:b/>
          <w:bCs/>
        </w:rPr>
      </w:pPr>
      <w:r>
        <w:rPr>
          <w:b/>
          <w:bCs/>
        </w:rPr>
        <w:lastRenderedPageBreak/>
        <w:t>(B) Funkcionális grammatika</w:t>
      </w:r>
      <w:r w:rsidR="005770BD">
        <w:rPr>
          <w:b/>
          <w:bCs/>
        </w:rPr>
        <w:t xml:space="preserve"> 1.</w:t>
      </w:r>
    </w:p>
    <w:p w14:paraId="26125CC7" w14:textId="77777777" w:rsidR="00BE24B7" w:rsidRDefault="00BE24B7" w:rsidP="00BE24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Mutassa be egy grammatikai </w:t>
      </w:r>
      <w:r w:rsidRPr="00A24DCC">
        <w:rPr>
          <w:rFonts w:ascii="Times New Roman" w:hAnsi="Times New Roman" w:cs="Times New Roman"/>
          <w:b/>
          <w:sz w:val="24"/>
          <w:szCs w:val="24"/>
        </w:rPr>
        <w:t>jelentés (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>birtoklás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>hiány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>valamivel való ellátottság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>passzív jelentés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>helyviszonyok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24DCC">
        <w:rPr>
          <w:rFonts w:ascii="Times New Roman" w:hAnsi="Times New Roman" w:cs="Times New Roman"/>
          <w:b/>
          <w:sz w:val="24"/>
          <w:szCs w:val="24"/>
        </w:rPr>
        <w:t xml:space="preserve"> stb.) lehetséges nyelvi kifejezőeszközeit a magyarban!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AD">
        <w:rPr>
          <w:rFonts w:ascii="Times New Roman" w:hAnsi="Times New Roman" w:cs="Times New Roman"/>
          <w:b/>
          <w:sz w:val="24"/>
          <w:szCs w:val="24"/>
        </w:rPr>
        <w:t xml:space="preserve">Hogyan érvényesíthető a funkcionális szemléletmód alkalmazása az anyanyelvoktatás gyakorlatában? Mi a véleménye a korábbi gyakorlatban alkalmazott módszerről, amely egy nyelvtani formát általában egy (tipikus) funkcióval társított? </w:t>
      </w:r>
    </w:p>
    <w:p w14:paraId="297DFB5C" w14:textId="77777777" w:rsidR="00BE24B7" w:rsidRPr="00B305D7" w:rsidRDefault="00BE24B7" w:rsidP="00BE24B7">
      <w:pPr>
        <w:pStyle w:val="Listaszerbekezds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D7">
        <w:rPr>
          <w:rFonts w:ascii="Times New Roman" w:hAnsi="Times New Roman" w:cs="Times New Roman"/>
          <w:i/>
          <w:sz w:val="24"/>
          <w:szCs w:val="24"/>
        </w:rPr>
        <w:t>Irodalom</w:t>
      </w:r>
    </w:p>
    <w:p w14:paraId="6120D3AF" w14:textId="77777777" w:rsidR="00BE24B7" w:rsidRDefault="00BE24B7" w:rsidP="00BE24B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2773">
        <w:rPr>
          <w:rFonts w:ascii="Times New Roman" w:hAnsi="Times New Roman" w:cs="Times New Roman"/>
          <w:sz w:val="24"/>
          <w:szCs w:val="24"/>
        </w:rPr>
        <w:t xml:space="preserve">Hegedűs Rita 2004. </w:t>
      </w:r>
      <w:r w:rsidRPr="008A2773">
        <w:rPr>
          <w:rFonts w:ascii="Times New Roman" w:hAnsi="Times New Roman" w:cs="Times New Roman"/>
          <w:i/>
          <w:sz w:val="24"/>
          <w:szCs w:val="24"/>
        </w:rPr>
        <w:t>Magyar nyelvtan. Formák, funkciók összefüggések</w:t>
      </w:r>
      <w:r w:rsidRPr="008A2773">
        <w:rPr>
          <w:rFonts w:ascii="Times New Roman" w:hAnsi="Times New Roman" w:cs="Times New Roman"/>
          <w:sz w:val="24"/>
          <w:szCs w:val="24"/>
        </w:rPr>
        <w:t>. Tinta Kiadó, Budapest.</w:t>
      </w:r>
    </w:p>
    <w:p w14:paraId="4365C38E" w14:textId="77777777" w:rsidR="00BE24B7" w:rsidRDefault="00BE24B7" w:rsidP="00BE24B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Kugler Nóra 2015. A grammatika tanítása – kognitív nyelvészeti alapokon. In: Antalné Szabó Ágnes – Laczkó Krisztina – Raátz Judit (szerk.): 2015. </w:t>
      </w:r>
      <w:r w:rsidRPr="00EE4A1D">
        <w:rPr>
          <w:rFonts w:ascii="Times New Roman" w:hAnsi="Times New Roman" w:cs="Times New Roman"/>
          <w:i/>
          <w:iCs/>
          <w:sz w:val="24"/>
          <w:szCs w:val="24"/>
        </w:rPr>
        <w:t>Szakpedagógiai körkép I. Anyanyelv- és irodalompedagógiai tanulmányok</w:t>
      </w:r>
      <w:r>
        <w:rPr>
          <w:rFonts w:ascii="Times New Roman" w:hAnsi="Times New Roman" w:cs="Times New Roman"/>
          <w:sz w:val="24"/>
          <w:szCs w:val="24"/>
        </w:rPr>
        <w:t>. ELTE, Budapest.</w:t>
      </w:r>
      <w:r w:rsidRPr="0092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145‒160.</w:t>
      </w:r>
    </w:p>
    <w:p w14:paraId="320BF667" w14:textId="77777777" w:rsidR="00BE24B7" w:rsidRPr="008A2773" w:rsidRDefault="00BE24B7" w:rsidP="00BE24B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Kugler Nóra 2018. </w:t>
      </w:r>
      <w:r w:rsidRPr="00BF7EB3">
        <w:rPr>
          <w:rFonts w:ascii="Times New Roman" w:hAnsi="Times New Roman" w:cs="Times New Roman"/>
          <w:i/>
          <w:iCs/>
          <w:sz w:val="24"/>
          <w:szCs w:val="24"/>
        </w:rPr>
        <w:t>Funkcionális grammatikai gyakorlatok a 9‒12. évfolyam számára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Pr="00D9561C">
          <w:rPr>
            <w:rStyle w:val="Hiperhivatkozs"/>
            <w:rFonts w:ascii="Times New Roman" w:hAnsi="Times New Roman" w:cs="Times New Roman"/>
            <w:sz w:val="24"/>
            <w:szCs w:val="24"/>
          </w:rPr>
          <w:t>https://hdl.handle.net/10831/42791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8A2C4" w14:textId="77777777" w:rsidR="00BE24B7" w:rsidRPr="008A2773" w:rsidRDefault="00BE24B7" w:rsidP="00BE24B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2773">
        <w:rPr>
          <w:rFonts w:ascii="Times New Roman" w:hAnsi="Times New Roman" w:cs="Times New Roman"/>
          <w:sz w:val="24"/>
          <w:szCs w:val="24"/>
        </w:rPr>
        <w:t xml:space="preserve">Ladányi Mária </w:t>
      </w:r>
      <w:smartTag w:uri="urn:schemas-microsoft-com:office:smarttags" w:element="metricconverter">
        <w:smartTagPr>
          <w:attr w:name="ProductID" w:val="2005. A"/>
        </w:smartTagPr>
        <w:r w:rsidRPr="008A2773">
          <w:rPr>
            <w:rFonts w:ascii="Times New Roman" w:hAnsi="Times New Roman" w:cs="Times New Roman"/>
            <w:sz w:val="24"/>
            <w:szCs w:val="24"/>
          </w:rPr>
          <w:t>2005. A</w:t>
        </w:r>
      </w:smartTag>
      <w:r w:rsidRPr="008A2773">
        <w:rPr>
          <w:rFonts w:ascii="Times New Roman" w:hAnsi="Times New Roman" w:cs="Times New Roman"/>
          <w:sz w:val="24"/>
          <w:szCs w:val="24"/>
        </w:rPr>
        <w:t xml:space="preserve"> grammatikalizáció kutatása és a modern nyelvelméletek. In: Oszkó Beatrix – Sipos Mária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2773">
        <w:rPr>
          <w:rFonts w:ascii="Times New Roman" w:hAnsi="Times New Roman" w:cs="Times New Roman"/>
          <w:sz w:val="24"/>
          <w:szCs w:val="24"/>
        </w:rPr>
        <w:t xml:space="preserve"> </w:t>
      </w:r>
      <w:r w:rsidRPr="008A2773">
        <w:rPr>
          <w:rFonts w:ascii="Times New Roman" w:hAnsi="Times New Roman" w:cs="Times New Roman"/>
          <w:i/>
          <w:sz w:val="24"/>
          <w:szCs w:val="24"/>
        </w:rPr>
        <w:t xml:space="preserve">Uráli grammatizáló. </w:t>
      </w:r>
      <w:r w:rsidRPr="008A2773">
        <w:rPr>
          <w:rFonts w:ascii="Times New Roman" w:hAnsi="Times New Roman" w:cs="Times New Roman"/>
          <w:sz w:val="24"/>
          <w:szCs w:val="24"/>
        </w:rPr>
        <w:t>MTA Nyelvtudományi Intézet, Budapest. 7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8A2773">
        <w:rPr>
          <w:rFonts w:ascii="Times New Roman" w:hAnsi="Times New Roman" w:cs="Times New Roman"/>
          <w:sz w:val="24"/>
          <w:szCs w:val="24"/>
        </w:rPr>
        <w:t>31.</w:t>
      </w:r>
    </w:p>
    <w:p w14:paraId="5088E868" w14:textId="77777777" w:rsidR="00BE24B7" w:rsidRPr="008A2773" w:rsidRDefault="00BE24B7" w:rsidP="00BE24B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2773">
        <w:rPr>
          <w:rFonts w:ascii="Times New Roman" w:hAnsi="Times New Roman" w:cs="Times New Roman"/>
          <w:sz w:val="24"/>
          <w:szCs w:val="24"/>
          <w:lang w:val="cs-CZ"/>
        </w:rPr>
        <w:t>Tolcsvai Nagy Gábor 2005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 Funkcionális nyelvtan: elmélet és gyakorlat. </w:t>
      </w:r>
      <w:r w:rsidRPr="008A2773">
        <w:rPr>
          <w:rFonts w:ascii="Times New Roman" w:hAnsi="Times New Roman" w:cs="Times New Roman"/>
          <w:i/>
          <w:sz w:val="24"/>
          <w:szCs w:val="24"/>
          <w:lang w:val="cs-CZ"/>
        </w:rPr>
        <w:t>Magyar Nyelvőr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 129: 348–362.</w:t>
      </w:r>
    </w:p>
    <w:p w14:paraId="2F48C841" w14:textId="77777777" w:rsidR="00BE24B7" w:rsidRPr="008A2773" w:rsidRDefault="00BE24B7" w:rsidP="00BE24B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Tolcsvai Nagy Gábor – Ladányi Mária (szerk.) 2008. Tanulmányok a funkcionális nyelvészet köréből. </w:t>
      </w:r>
      <w:r w:rsidRPr="008A2773">
        <w:rPr>
          <w:rFonts w:ascii="Times New Roman" w:hAnsi="Times New Roman" w:cs="Times New Roman"/>
          <w:i/>
          <w:sz w:val="24"/>
          <w:szCs w:val="24"/>
          <w:lang w:val="cs-CZ"/>
        </w:rPr>
        <w:t xml:space="preserve">Általános Nyelvészeti Tanulmányok 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XXII. </w:t>
      </w:r>
    </w:p>
    <w:p w14:paraId="163743BA" w14:textId="77777777" w:rsidR="00BE24B7" w:rsidRDefault="00BE24B7" w:rsidP="00BE24B7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2773">
        <w:rPr>
          <w:rFonts w:ascii="Times New Roman" w:hAnsi="Times New Roman" w:cs="Times New Roman"/>
          <w:sz w:val="24"/>
          <w:szCs w:val="24"/>
          <w:lang w:val="cs-CZ"/>
        </w:rPr>
        <w:t>H. Varga Márta 20</w:t>
      </w:r>
      <w:r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2. </w:t>
      </w:r>
      <w:r w:rsidRPr="008A2773">
        <w:rPr>
          <w:rFonts w:ascii="Times New Roman" w:hAnsi="Times New Roman" w:cs="Times New Roman"/>
          <w:i/>
          <w:sz w:val="24"/>
          <w:szCs w:val="24"/>
          <w:lang w:val="cs-CZ"/>
        </w:rPr>
        <w:t xml:space="preserve">Formák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funkciói – </w:t>
      </w:r>
      <w:r w:rsidRPr="008A2773">
        <w:rPr>
          <w:rFonts w:ascii="Times New Roman" w:hAnsi="Times New Roman" w:cs="Times New Roman"/>
          <w:i/>
          <w:sz w:val="24"/>
          <w:szCs w:val="24"/>
          <w:lang w:val="cs-CZ"/>
        </w:rPr>
        <w:t>funkciók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formái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. KRE BTK – </w:t>
      </w:r>
      <w:r>
        <w:rPr>
          <w:rFonts w:ascii="Times New Roman" w:hAnsi="Times New Roman" w:cs="Times New Roman"/>
          <w:sz w:val="24"/>
          <w:szCs w:val="24"/>
          <w:lang w:val="cs-CZ"/>
        </w:rPr>
        <w:t>L’Harmattan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>, Budapest.</w:t>
      </w:r>
    </w:p>
    <w:p w14:paraId="7C78ACBE" w14:textId="74D374F9" w:rsidR="00BA271A" w:rsidRPr="00D16A90" w:rsidRDefault="00465A96" w:rsidP="00C27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4.</w:t>
      </w:r>
    </w:p>
    <w:p w14:paraId="593E91F4" w14:textId="77777777" w:rsidR="00D16A90" w:rsidRDefault="00D16A90" w:rsidP="00465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D5FAE" w14:textId="72AAF6B4" w:rsidR="00BA271A" w:rsidRDefault="00BA271A" w:rsidP="00465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465A96"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Irodalom és társművészetek: irodalom és film </w:t>
      </w:r>
    </w:p>
    <w:p w14:paraId="2D18762F" w14:textId="14BCC34F" w:rsidR="00465A96" w:rsidRPr="0032207E" w:rsidRDefault="00465A96" w:rsidP="00465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Jókai Mór </w:t>
      </w:r>
      <w:r w:rsidRPr="00322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arany ember</w:t>
      </w: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 című regénye és filmes adaptációi az irodalomórán (elsősorban Gertler Viktor </w:t>
      </w:r>
      <w:r w:rsidRPr="00322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aranyember </w:t>
      </w: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című alkotása felhasználásával). </w:t>
      </w:r>
    </w:p>
    <w:p w14:paraId="1E7AB26E" w14:textId="77777777" w:rsidR="00465A96" w:rsidRPr="0032207E" w:rsidRDefault="00465A96" w:rsidP="00465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BF921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  <w:i/>
        </w:rPr>
        <w:t>Irodalom</w:t>
      </w:r>
    </w:p>
    <w:p w14:paraId="203158A8" w14:textId="3F1D12D1" w:rsidR="00465A96" w:rsidRPr="003E53BD" w:rsidRDefault="00465A96" w:rsidP="003E53BD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3BD">
        <w:rPr>
          <w:rFonts w:ascii="Times New Roman" w:hAnsi="Times New Roman" w:cs="Times New Roman"/>
          <w:sz w:val="24"/>
          <w:szCs w:val="24"/>
        </w:rPr>
        <w:t>Csíkvári Gábor 2006. Az arany ember. Az értelmezés lehetőségei. In: Sipos Lajos (főszerk.)</w:t>
      </w:r>
      <w:r w:rsidR="00C27039" w:rsidRPr="003E53BD">
        <w:rPr>
          <w:rFonts w:ascii="Times New Roman" w:hAnsi="Times New Roman" w:cs="Times New Roman"/>
          <w:sz w:val="24"/>
          <w:szCs w:val="24"/>
        </w:rPr>
        <w:t xml:space="preserve">: </w:t>
      </w:r>
      <w:r w:rsidRPr="003E53BD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3E53BD">
        <w:rPr>
          <w:rFonts w:ascii="Times New Roman" w:hAnsi="Times New Roman" w:cs="Times New Roman"/>
          <w:sz w:val="24"/>
          <w:szCs w:val="24"/>
        </w:rPr>
        <w:t xml:space="preserve">. Krónika Nova Kiadó, Budapest. 550–557. </w:t>
      </w:r>
      <w:hyperlink r:id="rId31" w:history="1">
        <w:r w:rsidRPr="003E53BD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https://mek.oszk.hu/22000/22017/22017.pdf</w:t>
        </w:r>
      </w:hyperlink>
    </w:p>
    <w:p w14:paraId="7700808E" w14:textId="0873AD11" w:rsidR="00465A96" w:rsidRPr="003E53BD" w:rsidRDefault="00465A96" w:rsidP="003E53B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53BD">
        <w:rPr>
          <w:rFonts w:ascii="Times New Roman" w:hAnsi="Times New Roman" w:cs="Times New Roman"/>
          <w:sz w:val="24"/>
          <w:szCs w:val="24"/>
        </w:rPr>
        <w:t xml:space="preserve">Fűzfa Balázs 2010. </w:t>
      </w:r>
      <w:r w:rsidRPr="003E53BD">
        <w:rPr>
          <w:rFonts w:ascii="Times New Roman" w:hAnsi="Times New Roman" w:cs="Times New Roman"/>
          <w:i/>
          <w:iCs/>
          <w:sz w:val="24"/>
          <w:szCs w:val="24"/>
        </w:rPr>
        <w:t>Jókai Mór</w:t>
      </w:r>
      <w:r w:rsidRPr="003E53BD">
        <w:rPr>
          <w:rFonts w:ascii="Times New Roman" w:hAnsi="Times New Roman" w:cs="Times New Roman"/>
          <w:sz w:val="24"/>
          <w:szCs w:val="24"/>
        </w:rPr>
        <w:t>. In: Fűzfa Balázs</w:t>
      </w:r>
      <w:r w:rsidR="00C5650A" w:rsidRPr="003E53BD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3E53BD">
        <w:rPr>
          <w:rFonts w:ascii="Times New Roman" w:hAnsi="Times New Roman" w:cs="Times New Roman"/>
          <w:i/>
          <w:iCs/>
          <w:sz w:val="24"/>
          <w:szCs w:val="24"/>
        </w:rPr>
        <w:t xml:space="preserve"> Irodalom 10</w:t>
      </w:r>
      <w:r w:rsidRPr="003E53BD">
        <w:rPr>
          <w:rFonts w:ascii="Times New Roman" w:hAnsi="Times New Roman" w:cs="Times New Roman"/>
          <w:sz w:val="24"/>
          <w:szCs w:val="24"/>
        </w:rPr>
        <w:t>. Kr</w:t>
      </w:r>
      <w:r w:rsidR="00D248E0" w:rsidRPr="003E53BD">
        <w:rPr>
          <w:rFonts w:ascii="Times New Roman" w:hAnsi="Times New Roman" w:cs="Times New Roman"/>
          <w:sz w:val="24"/>
          <w:szCs w:val="24"/>
        </w:rPr>
        <w:t>ó</w:t>
      </w:r>
      <w:r w:rsidRPr="003E53BD">
        <w:rPr>
          <w:rFonts w:ascii="Times New Roman" w:hAnsi="Times New Roman" w:cs="Times New Roman"/>
          <w:sz w:val="24"/>
          <w:szCs w:val="24"/>
        </w:rPr>
        <w:t xml:space="preserve">nika Nova, Budapest, </w:t>
      </w:r>
      <w:r w:rsidRPr="003E53BD">
        <w:rPr>
          <w:rFonts w:ascii="Times New Roman" w:hAnsi="Times New Roman" w:cs="Times New Roman"/>
          <w:iCs/>
          <w:sz w:val="24"/>
          <w:szCs w:val="24"/>
        </w:rPr>
        <w:t xml:space="preserve">256–261. </w:t>
      </w:r>
      <w:r w:rsidRPr="003E53B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E53BD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https://mek.oszk.hu/20500/20555/20555.pdf</w:t>
        </w:r>
      </w:hyperlink>
    </w:p>
    <w:p w14:paraId="59EB0F44" w14:textId="58C32CF5" w:rsidR="00465A96" w:rsidRPr="003E53BD" w:rsidRDefault="00465A96" w:rsidP="003E53BD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3E53BD">
        <w:rPr>
          <w:rFonts w:ascii="Times New Roman" w:hAnsi="Times New Roman" w:cs="Times New Roman"/>
        </w:rPr>
        <w:t xml:space="preserve">Török Lajos 2023. </w:t>
      </w:r>
      <w:r w:rsidRPr="003E53BD">
        <w:rPr>
          <w:rFonts w:ascii="Times New Roman" w:eastAsiaTheme="minorHAnsi" w:hAnsi="Times New Roman" w:cs="Times New Roman"/>
          <w:lang w:eastAsia="en-US"/>
        </w:rPr>
        <w:t>Irodalom és film. Jókai Mór Az arany ember című</w:t>
      </w:r>
      <w:r w:rsidRPr="003E53BD">
        <w:rPr>
          <w:rFonts w:ascii="Times New Roman" w:eastAsiaTheme="minorHAnsi" w:hAnsi="Times New Roman" w:cs="Times New Roman"/>
          <w:lang w:eastAsia="en-US"/>
        </w:rPr>
        <w:br/>
        <w:t>regényének filmadaptációiról</w:t>
      </w:r>
      <w:r w:rsidRPr="003E53BD">
        <w:rPr>
          <w:rFonts w:ascii="Times New Roman" w:eastAsiaTheme="minorHAnsi" w:hAnsi="Times New Roman" w:cs="Times New Roman"/>
          <w:i/>
          <w:iCs/>
          <w:lang w:eastAsia="en-US"/>
        </w:rPr>
        <w:t xml:space="preserve">. </w:t>
      </w:r>
      <w:r w:rsidRPr="003E53BD">
        <w:rPr>
          <w:rFonts w:ascii="Times New Roman" w:hAnsi="Times New Roman" w:cs="Times New Roman"/>
        </w:rPr>
        <w:t>In: Papp Ágnes Klára, Sebők Melinda, Török Lajos (szerk.)</w:t>
      </w:r>
      <w:r w:rsidR="00D248E0" w:rsidRPr="003E53BD">
        <w:rPr>
          <w:rFonts w:ascii="Times New Roman" w:hAnsi="Times New Roman" w:cs="Times New Roman"/>
        </w:rPr>
        <w:t>:</w:t>
      </w:r>
      <w:r w:rsidRPr="003E53BD">
        <w:rPr>
          <w:rFonts w:ascii="Times New Roman" w:hAnsi="Times New Roman" w:cs="Times New Roman"/>
        </w:rPr>
        <w:t xml:space="preserve"> </w:t>
      </w:r>
      <w:r w:rsidRPr="003E53BD">
        <w:rPr>
          <w:rFonts w:ascii="Times New Roman" w:hAnsi="Times New Roman" w:cs="Times New Roman"/>
          <w:i/>
          <w:iCs/>
        </w:rPr>
        <w:t>Kötelezők emelt szinten Dantétől Lázár Ervinig</w:t>
      </w:r>
      <w:r w:rsidR="0045555B" w:rsidRPr="003E53BD">
        <w:rPr>
          <w:rFonts w:ascii="Times New Roman" w:hAnsi="Times New Roman" w:cs="Times New Roman"/>
          <w:i/>
          <w:iCs/>
        </w:rPr>
        <w:t xml:space="preserve">. </w:t>
      </w:r>
      <w:r w:rsidR="0045555B" w:rsidRPr="003E53BD">
        <w:rPr>
          <w:rFonts w:ascii="Times New Roman" w:hAnsi="Times New Roman" w:cs="Times New Roman"/>
        </w:rPr>
        <w:t xml:space="preserve">KRE – </w:t>
      </w:r>
      <w:r w:rsidRPr="003E53BD">
        <w:rPr>
          <w:rFonts w:ascii="Times New Roman" w:hAnsi="Times New Roman" w:cs="Times New Roman"/>
        </w:rPr>
        <w:t>L’Harmattan, Budapest</w:t>
      </w:r>
      <w:r w:rsidR="0045555B" w:rsidRPr="003E53BD">
        <w:rPr>
          <w:rFonts w:ascii="Times New Roman" w:hAnsi="Times New Roman" w:cs="Times New Roman"/>
        </w:rPr>
        <w:t>.</w:t>
      </w:r>
      <w:r w:rsidRPr="003E53BD">
        <w:rPr>
          <w:rFonts w:ascii="Times New Roman" w:hAnsi="Times New Roman" w:cs="Times New Roman"/>
        </w:rPr>
        <w:t xml:space="preserve"> 215–243. </w:t>
      </w:r>
    </w:p>
    <w:p w14:paraId="33C621D9" w14:textId="52A08D4B" w:rsidR="00465A96" w:rsidRPr="003E53BD" w:rsidRDefault="00465A96" w:rsidP="003E53BD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E53BD">
        <w:rPr>
          <w:rFonts w:ascii="Times New Roman" w:hAnsi="Times New Roman" w:cs="Times New Roman"/>
        </w:rPr>
        <w:t xml:space="preserve">Stöhr </w:t>
      </w:r>
      <w:r w:rsidRPr="003E53BD">
        <w:rPr>
          <w:rFonts w:ascii="Times New Roman" w:hAnsi="Times New Roman" w:cs="Times New Roman"/>
          <w:smallCaps/>
        </w:rPr>
        <w:t>L</w:t>
      </w:r>
      <w:r w:rsidRPr="003E53BD">
        <w:rPr>
          <w:rFonts w:ascii="Times New Roman" w:hAnsi="Times New Roman" w:cs="Times New Roman"/>
        </w:rPr>
        <w:t xml:space="preserve">óránt </w:t>
      </w:r>
      <w:r w:rsidRPr="003E53BD">
        <w:rPr>
          <w:rFonts w:ascii="Times New Roman" w:hAnsi="Times New Roman" w:cs="Times New Roman"/>
          <w:color w:val="auto"/>
        </w:rPr>
        <w:t xml:space="preserve">1999. </w:t>
      </w:r>
      <w:r w:rsidRPr="003E53BD">
        <w:rPr>
          <w:rFonts w:ascii="Times New Roman" w:hAnsi="Times New Roman" w:cs="Times New Roman"/>
          <w:i/>
        </w:rPr>
        <w:t>Cselekmény a filmen és az irodalomban: Az aranyember 1918-as, 1936-os és 1962-es filmfeldolgozásai.</w:t>
      </w:r>
      <w:r w:rsidRPr="003E53BD">
        <w:rPr>
          <w:rFonts w:ascii="Times New Roman" w:hAnsi="Times New Roman" w:cs="Times New Roman"/>
        </w:rPr>
        <w:t xml:space="preserve"> </w:t>
      </w:r>
      <w:r w:rsidRPr="003E53BD">
        <w:rPr>
          <w:rFonts w:ascii="Times New Roman" w:hAnsi="Times New Roman" w:cs="Times New Roman"/>
          <w:iCs/>
        </w:rPr>
        <w:t xml:space="preserve">Filmspirál </w:t>
      </w:r>
      <w:r w:rsidRPr="003E53BD">
        <w:rPr>
          <w:rFonts w:ascii="Times New Roman" w:hAnsi="Times New Roman" w:cs="Times New Roman"/>
        </w:rPr>
        <w:t>1999/5</w:t>
      </w:r>
      <w:r w:rsidR="00D248E0" w:rsidRPr="003E53BD">
        <w:rPr>
          <w:rFonts w:ascii="Times New Roman" w:hAnsi="Times New Roman" w:cs="Times New Roman"/>
        </w:rPr>
        <w:t>:</w:t>
      </w:r>
      <w:r w:rsidRPr="003E53BD">
        <w:rPr>
          <w:rFonts w:ascii="Times New Roman" w:hAnsi="Times New Roman" w:cs="Times New Roman"/>
        </w:rPr>
        <w:t xml:space="preserve"> 156–178. </w:t>
      </w:r>
      <w:hyperlink r:id="rId33" w:history="1">
        <w:r w:rsidRPr="003E53BD">
          <w:rPr>
            <w:rStyle w:val="Hiperhivatkozs"/>
            <w:rFonts w:ascii="Times New Roman" w:hAnsi="Times New Roman" w:cs="Times New Roman"/>
          </w:rPr>
          <w:t>http://epa.oszk.hu/00300/00336/00001/cselek17.htm</w:t>
        </w:r>
      </w:hyperlink>
    </w:p>
    <w:p w14:paraId="530D58BF" w14:textId="48515467" w:rsidR="00465A96" w:rsidRPr="003E53BD" w:rsidRDefault="00465A96" w:rsidP="00465A96">
      <w:pPr>
        <w:pStyle w:val="western"/>
        <w:spacing w:before="0" w:beforeAutospacing="0" w:after="0" w:line="240" w:lineRule="auto"/>
        <w:ind w:left="284" w:hanging="284"/>
        <w:jc w:val="both"/>
        <w:rPr>
          <w:rStyle w:val="Hiperhivatkozs"/>
          <w:rFonts w:ascii="Times New Roman" w:hAnsi="Times New Roman" w:cs="Times New Roman"/>
        </w:rPr>
      </w:pPr>
      <w:r w:rsidRPr="003E53BD">
        <w:rPr>
          <w:rFonts w:ascii="Times New Roman" w:hAnsi="Times New Roman" w:cs="Times New Roman"/>
        </w:rPr>
        <w:t xml:space="preserve">Voidovich Györgyi 2006. </w:t>
      </w:r>
      <w:r w:rsidRPr="003E53BD">
        <w:rPr>
          <w:rFonts w:ascii="Times New Roman" w:hAnsi="Times New Roman" w:cs="Times New Roman"/>
          <w:iCs/>
        </w:rPr>
        <w:t>Irodalomból film: a filmes adaptációk néhány kérdése</w:t>
      </w:r>
      <w:r w:rsidRPr="003E53BD">
        <w:rPr>
          <w:rFonts w:ascii="Times New Roman" w:hAnsi="Times New Roman" w:cs="Times New Roman"/>
        </w:rPr>
        <w:t xml:space="preserve">. </w:t>
      </w:r>
      <w:r w:rsidRPr="003E53BD">
        <w:rPr>
          <w:rFonts w:ascii="Times New Roman" w:hAnsi="Times New Roman" w:cs="Times New Roman"/>
          <w:i/>
        </w:rPr>
        <w:t>Nagyvilág</w:t>
      </w:r>
      <w:r w:rsidRPr="003E53BD">
        <w:rPr>
          <w:rFonts w:ascii="Times New Roman" w:hAnsi="Times New Roman" w:cs="Times New Roman"/>
        </w:rPr>
        <w:t xml:space="preserve"> 2006/8</w:t>
      </w:r>
      <w:r w:rsidR="00D248E0" w:rsidRPr="003E53BD">
        <w:rPr>
          <w:rFonts w:ascii="Times New Roman" w:hAnsi="Times New Roman" w:cs="Times New Roman"/>
        </w:rPr>
        <w:t>:</w:t>
      </w:r>
      <w:r w:rsidRPr="003E53BD">
        <w:rPr>
          <w:rFonts w:ascii="Times New Roman" w:hAnsi="Times New Roman" w:cs="Times New Roman"/>
        </w:rPr>
        <w:t xml:space="preserve"> 678–692. </w:t>
      </w:r>
      <w:hyperlink r:id="rId34" w:history="1">
        <w:r w:rsidRPr="003E53BD">
          <w:rPr>
            <w:rStyle w:val="Hiperhivatkozs"/>
            <w:rFonts w:ascii="Times New Roman" w:hAnsi="Times New Roman" w:cs="Times New Roman"/>
          </w:rPr>
          <w:t>http://vajdovich.web.elte.hu/Nagyvilagbevezvajdovich.doc</w:t>
        </w:r>
      </w:hyperlink>
    </w:p>
    <w:p w14:paraId="2FA3170D" w14:textId="77777777" w:rsidR="005770BD" w:rsidRPr="003E53BD" w:rsidRDefault="005770BD" w:rsidP="00465A96">
      <w:pPr>
        <w:pStyle w:val="western"/>
        <w:spacing w:before="0" w:beforeAutospacing="0" w:after="0" w:line="240" w:lineRule="auto"/>
        <w:ind w:left="284" w:hanging="284"/>
        <w:jc w:val="both"/>
        <w:rPr>
          <w:rStyle w:val="Hiperhivatkozs"/>
          <w:rFonts w:ascii="Times New Roman" w:hAnsi="Times New Roman" w:cs="Times New Roman"/>
        </w:rPr>
      </w:pPr>
    </w:p>
    <w:p w14:paraId="164E97DC" w14:textId="77777777" w:rsidR="009F1F92" w:rsidRDefault="009F1F92" w:rsidP="00465A96">
      <w:pPr>
        <w:pStyle w:val="western"/>
        <w:spacing w:before="0" w:beforeAutospacing="0" w:after="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b/>
          <w:bCs/>
          <w:color w:val="auto"/>
          <w:u w:val="none"/>
        </w:rPr>
      </w:pPr>
    </w:p>
    <w:p w14:paraId="17574D91" w14:textId="682CB5FD" w:rsidR="005770BD" w:rsidRDefault="005770BD" w:rsidP="00465A96">
      <w:pPr>
        <w:pStyle w:val="western"/>
        <w:spacing w:before="0" w:beforeAutospacing="0" w:after="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hivatkozs"/>
          <w:rFonts w:ascii="Times New Roman" w:hAnsi="Times New Roman" w:cs="Times New Roman"/>
          <w:b/>
          <w:bCs/>
          <w:color w:val="auto"/>
          <w:u w:val="none"/>
        </w:rPr>
        <w:lastRenderedPageBreak/>
        <w:t>(B) Funkcionális grammatika 2.</w:t>
      </w:r>
    </w:p>
    <w:p w14:paraId="2D3126E1" w14:textId="77777777" w:rsidR="005770BD" w:rsidRDefault="005770BD" w:rsidP="00577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82">
        <w:rPr>
          <w:rFonts w:ascii="Times New Roman" w:hAnsi="Times New Roman" w:cs="Times New Roman"/>
          <w:b/>
          <w:bCs/>
          <w:sz w:val="24"/>
          <w:szCs w:val="24"/>
        </w:rPr>
        <w:t>Mutassa be egy szabadon választott morfoszintaktikai eszköz lehetséges funkcióit a magyarban. Milyen lehetőségek kínálkoznak a funkcionális elemzési készségek fejlesztésére a középiskolai grammatika tanításban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24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D3F6F" w14:textId="77777777" w:rsidR="005770BD" w:rsidRPr="00627A4E" w:rsidRDefault="005770BD" w:rsidP="005770B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7A4E">
        <w:rPr>
          <w:rFonts w:ascii="Times New Roman" w:hAnsi="Times New Roman" w:cs="Times New Roman"/>
          <w:i/>
          <w:iCs/>
          <w:sz w:val="24"/>
          <w:szCs w:val="24"/>
        </w:rPr>
        <w:t xml:space="preserve">Irodalom </w:t>
      </w:r>
    </w:p>
    <w:p w14:paraId="7E6759EA" w14:textId="77777777" w:rsidR="005770BD" w:rsidRDefault="005770BD" w:rsidP="00577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CC">
        <w:rPr>
          <w:rFonts w:ascii="Times New Roman" w:hAnsi="Times New Roman" w:cs="Times New Roman"/>
          <w:sz w:val="24"/>
          <w:szCs w:val="24"/>
        </w:rPr>
        <w:t>Hegedüs Rita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24DCC">
        <w:rPr>
          <w:rFonts w:ascii="Times New Roman" w:hAnsi="Times New Roman" w:cs="Times New Roman"/>
          <w:sz w:val="24"/>
          <w:szCs w:val="24"/>
        </w:rPr>
        <w:t xml:space="preserve">. </w:t>
      </w:r>
      <w:r w:rsidRPr="00FC1C76">
        <w:rPr>
          <w:rFonts w:ascii="Times New Roman" w:hAnsi="Times New Roman" w:cs="Times New Roman"/>
          <w:i/>
          <w:iCs/>
          <w:sz w:val="24"/>
          <w:szCs w:val="24"/>
        </w:rPr>
        <w:t>Magyar nyelvtan. Formák, funkciók összefüggések</w:t>
      </w:r>
      <w:r w:rsidRPr="00A24DCC">
        <w:rPr>
          <w:rFonts w:ascii="Times New Roman" w:hAnsi="Times New Roman" w:cs="Times New Roman"/>
          <w:sz w:val="24"/>
          <w:szCs w:val="24"/>
        </w:rPr>
        <w:t xml:space="preserve">. Tinta Kiadó, Budapest. </w:t>
      </w:r>
    </w:p>
    <w:p w14:paraId="5DF168FB" w14:textId="77777777" w:rsidR="005770BD" w:rsidRDefault="005770BD" w:rsidP="005770B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Kugler Nóra 2015. A grammatika tanítása – kognitív nyelvészeti alapokon. In: Antalné Szabó Ágnes – Laczkó Krisztina – Raátz Judit (szerk.): 2015. </w:t>
      </w:r>
      <w:r w:rsidRPr="00EE4A1D">
        <w:rPr>
          <w:rFonts w:ascii="Times New Roman" w:hAnsi="Times New Roman" w:cs="Times New Roman"/>
          <w:i/>
          <w:iCs/>
          <w:sz w:val="24"/>
          <w:szCs w:val="24"/>
        </w:rPr>
        <w:t>Szakpedagógiai körkép I. Anyanyelv- és irodalompedagógiai tanulmányok</w:t>
      </w:r>
      <w:r>
        <w:rPr>
          <w:rFonts w:ascii="Times New Roman" w:hAnsi="Times New Roman" w:cs="Times New Roman"/>
          <w:sz w:val="24"/>
          <w:szCs w:val="24"/>
        </w:rPr>
        <w:t>. ELTE, Budapest.</w:t>
      </w:r>
      <w:r w:rsidRPr="0092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145‒160.</w:t>
      </w:r>
    </w:p>
    <w:p w14:paraId="11555282" w14:textId="77777777" w:rsidR="005770BD" w:rsidRDefault="005770BD" w:rsidP="005770B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Kugler Nóra 2018. </w:t>
      </w:r>
      <w:r w:rsidRPr="00BF7EB3">
        <w:rPr>
          <w:rFonts w:ascii="Times New Roman" w:hAnsi="Times New Roman" w:cs="Times New Roman"/>
          <w:i/>
          <w:iCs/>
          <w:sz w:val="24"/>
          <w:szCs w:val="24"/>
        </w:rPr>
        <w:t>Funkcionális grammatikai gyakorlatok a 9‒12. évfolyam számára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5" w:history="1">
        <w:r w:rsidRPr="00D9561C">
          <w:rPr>
            <w:rStyle w:val="Hiperhivatkozs"/>
            <w:rFonts w:ascii="Times New Roman" w:hAnsi="Times New Roman" w:cs="Times New Roman"/>
            <w:sz w:val="24"/>
            <w:szCs w:val="24"/>
          </w:rPr>
          <w:t>https://hdl.handle.net/10831/42791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AF93B" w14:textId="77777777" w:rsidR="005770BD" w:rsidRDefault="005770BD" w:rsidP="005770B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4DCC">
        <w:rPr>
          <w:rFonts w:ascii="Times New Roman" w:hAnsi="Times New Roman" w:cs="Times New Roman"/>
          <w:sz w:val="24"/>
          <w:szCs w:val="24"/>
        </w:rPr>
        <w:t xml:space="preserve">Ladányi Mária 2005. A grammatikalizáció kutatása és a modern nyelvelméletek. ln: Oszkó Beatrix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A24DCC">
        <w:rPr>
          <w:rFonts w:ascii="Times New Roman" w:hAnsi="Times New Roman" w:cs="Times New Roman"/>
          <w:sz w:val="24"/>
          <w:szCs w:val="24"/>
        </w:rPr>
        <w:t xml:space="preserve"> Sipos Mária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4DCC">
        <w:rPr>
          <w:rFonts w:ascii="Times New Roman" w:hAnsi="Times New Roman" w:cs="Times New Roman"/>
          <w:sz w:val="24"/>
          <w:szCs w:val="24"/>
        </w:rPr>
        <w:t xml:space="preserve"> </w:t>
      </w:r>
      <w:r w:rsidRPr="00FC1C76">
        <w:rPr>
          <w:rFonts w:ascii="Times New Roman" w:hAnsi="Times New Roman" w:cs="Times New Roman"/>
          <w:i/>
          <w:iCs/>
          <w:sz w:val="24"/>
          <w:szCs w:val="24"/>
        </w:rPr>
        <w:t>Uráli grammatizáló</w:t>
      </w:r>
      <w:r w:rsidRPr="00A24DCC">
        <w:rPr>
          <w:rFonts w:ascii="Times New Roman" w:hAnsi="Times New Roman" w:cs="Times New Roman"/>
          <w:sz w:val="24"/>
          <w:szCs w:val="24"/>
        </w:rPr>
        <w:t>. MTA Nyelvtudományi Intézet, Budapest. 7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A24DCC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04480229" w14:textId="77777777" w:rsidR="005770BD" w:rsidRDefault="005770BD" w:rsidP="005770B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4DCC">
        <w:rPr>
          <w:rFonts w:ascii="Times New Roman" w:hAnsi="Times New Roman" w:cs="Times New Roman"/>
          <w:sz w:val="24"/>
          <w:szCs w:val="24"/>
        </w:rPr>
        <w:t xml:space="preserve">Tolcsvai Nagy Gábor 2005 Funkcionális nyelvtan: elmélet és gyakorlat. </w:t>
      </w:r>
      <w:r w:rsidRPr="00FC1C76">
        <w:rPr>
          <w:rFonts w:ascii="Times New Roman" w:hAnsi="Times New Roman" w:cs="Times New Roman"/>
          <w:i/>
          <w:iCs/>
          <w:sz w:val="24"/>
          <w:szCs w:val="24"/>
        </w:rPr>
        <w:t>Magyar Nyelvőr</w:t>
      </w:r>
      <w:r w:rsidRPr="00A24DCC">
        <w:rPr>
          <w:rFonts w:ascii="Times New Roman" w:hAnsi="Times New Roman" w:cs="Times New Roman"/>
          <w:sz w:val="24"/>
          <w:szCs w:val="24"/>
        </w:rPr>
        <w:t xml:space="preserve"> 129: 348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A24DCC">
        <w:rPr>
          <w:rFonts w:ascii="Times New Roman" w:hAnsi="Times New Roman" w:cs="Times New Roman"/>
          <w:sz w:val="24"/>
          <w:szCs w:val="24"/>
        </w:rPr>
        <w:t xml:space="preserve">362. </w:t>
      </w:r>
    </w:p>
    <w:p w14:paraId="59879B6F" w14:textId="77777777" w:rsidR="005770BD" w:rsidRDefault="005770BD" w:rsidP="005770B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4DCC">
        <w:rPr>
          <w:rFonts w:ascii="Times New Roman" w:hAnsi="Times New Roman" w:cs="Times New Roman"/>
          <w:sz w:val="24"/>
          <w:szCs w:val="24"/>
        </w:rPr>
        <w:t xml:space="preserve">Tolcsvai Nagy Gábor - Ladányi Mária (szerk.) 2008. Tanulmányok a funkcionális nyelvészet köréből. </w:t>
      </w:r>
      <w:r w:rsidRPr="00FC1C76">
        <w:rPr>
          <w:rFonts w:ascii="Times New Roman" w:hAnsi="Times New Roman" w:cs="Times New Roman"/>
          <w:i/>
          <w:iCs/>
          <w:sz w:val="24"/>
          <w:szCs w:val="24"/>
        </w:rPr>
        <w:t>Általános Nyelvészeti Tanulmányok</w:t>
      </w:r>
      <w:r w:rsidRPr="00A24DCC">
        <w:rPr>
          <w:rFonts w:ascii="Times New Roman" w:hAnsi="Times New Roman" w:cs="Times New Roman"/>
          <w:sz w:val="24"/>
          <w:szCs w:val="24"/>
        </w:rPr>
        <w:t xml:space="preserve"> XXII. </w:t>
      </w:r>
    </w:p>
    <w:p w14:paraId="5C99612F" w14:textId="4F54F77D" w:rsidR="00465A96" w:rsidRDefault="005770BD" w:rsidP="00115EFA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2773">
        <w:rPr>
          <w:rFonts w:ascii="Times New Roman" w:hAnsi="Times New Roman" w:cs="Times New Roman"/>
          <w:sz w:val="24"/>
          <w:szCs w:val="24"/>
          <w:lang w:val="cs-CZ"/>
        </w:rPr>
        <w:t>H. Varga Márta 20</w:t>
      </w:r>
      <w:r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2. </w:t>
      </w:r>
      <w:r w:rsidRPr="008A2773">
        <w:rPr>
          <w:rFonts w:ascii="Times New Roman" w:hAnsi="Times New Roman" w:cs="Times New Roman"/>
          <w:i/>
          <w:sz w:val="24"/>
          <w:szCs w:val="24"/>
          <w:lang w:val="cs-CZ"/>
        </w:rPr>
        <w:t xml:space="preserve">Formák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funkciói – </w:t>
      </w:r>
      <w:r w:rsidRPr="008A2773">
        <w:rPr>
          <w:rFonts w:ascii="Times New Roman" w:hAnsi="Times New Roman" w:cs="Times New Roman"/>
          <w:i/>
          <w:sz w:val="24"/>
          <w:szCs w:val="24"/>
          <w:lang w:val="cs-CZ"/>
        </w:rPr>
        <w:t>funkciók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formái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. KRE BTK – </w:t>
      </w:r>
      <w:r>
        <w:rPr>
          <w:rFonts w:ascii="Times New Roman" w:hAnsi="Times New Roman" w:cs="Times New Roman"/>
          <w:sz w:val="24"/>
          <w:szCs w:val="24"/>
          <w:lang w:val="cs-CZ"/>
        </w:rPr>
        <w:t>L’Harmattan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>, Budapest.</w:t>
      </w:r>
    </w:p>
    <w:p w14:paraId="59DA330E" w14:textId="49CDBCDE" w:rsidR="000D7FEC" w:rsidRPr="00D16A90" w:rsidRDefault="00465A96" w:rsidP="00C27E3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5.</w:t>
      </w:r>
    </w:p>
    <w:p w14:paraId="7B3DCA5F" w14:textId="77777777" w:rsidR="00D16A90" w:rsidRDefault="00D16A9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0FCD69" w14:textId="23C7581F" w:rsidR="000D7FEC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(A) Ady Endre szimbolista lírája </w:t>
      </w:r>
    </w:p>
    <w:p w14:paraId="371D8ABB" w14:textId="22E58AF0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>A</w:t>
      </w:r>
      <w:r w:rsidR="00010CC5">
        <w:rPr>
          <w:rFonts w:ascii="Times New Roman" w:hAnsi="Times New Roman" w:cs="Times New Roman"/>
          <w:b/>
          <w:bCs/>
        </w:rPr>
        <w:t xml:space="preserve">z emelt szintű </w:t>
      </w:r>
      <w:r w:rsidRPr="0032207E">
        <w:rPr>
          <w:rFonts w:ascii="Times New Roman" w:hAnsi="Times New Roman" w:cs="Times New Roman"/>
          <w:b/>
          <w:bCs/>
        </w:rPr>
        <w:t>magyar érettségi vizsga felépítése, jellemzői: lehetséges</w:t>
      </w:r>
      <w:r w:rsidR="00010CC5">
        <w:rPr>
          <w:rFonts w:ascii="Times New Roman" w:hAnsi="Times New Roman" w:cs="Times New Roman"/>
          <w:b/>
          <w:bCs/>
        </w:rPr>
        <w:t xml:space="preserve"> </w:t>
      </w:r>
      <w:r w:rsidRPr="0032207E">
        <w:rPr>
          <w:rFonts w:ascii="Times New Roman" w:hAnsi="Times New Roman" w:cs="Times New Roman"/>
          <w:b/>
          <w:bCs/>
        </w:rPr>
        <w:t xml:space="preserve">típusfeladatok Ady Endre életművének tükrében. </w:t>
      </w:r>
      <w:r w:rsidR="004002DF">
        <w:rPr>
          <w:rFonts w:ascii="Times New Roman" w:hAnsi="Times New Roman" w:cs="Times New Roman"/>
          <w:b/>
          <w:bCs/>
        </w:rPr>
        <w:t>M</w:t>
      </w:r>
      <w:r w:rsidR="004002DF" w:rsidRPr="0032207E">
        <w:rPr>
          <w:rFonts w:ascii="Times New Roman" w:hAnsi="Times New Roman" w:cs="Times New Roman"/>
          <w:b/>
          <w:bCs/>
        </w:rPr>
        <w:t xml:space="preserve">utassa be Ady költészetének jellegzetességeit </w:t>
      </w:r>
      <w:r w:rsidR="004002DF"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középiskolában is tanítandó szabadon választott mű elemzésével! Fejtse ki, milyen </w:t>
      </w:r>
      <w:r w:rsidR="00010CC5">
        <w:rPr>
          <w:rFonts w:ascii="Times New Roman" w:hAnsi="Times New Roman" w:cs="Times New Roman"/>
          <w:b/>
          <w:bCs/>
        </w:rPr>
        <w:t>feladat</w:t>
      </w:r>
      <w:r w:rsidRPr="0032207E">
        <w:rPr>
          <w:rFonts w:ascii="Times New Roman" w:hAnsi="Times New Roman" w:cs="Times New Roman"/>
          <w:b/>
          <w:bCs/>
        </w:rPr>
        <w:t>típusokban van jelen Ady költészete a</w:t>
      </w:r>
      <w:r w:rsidR="00010CC5">
        <w:rPr>
          <w:rFonts w:ascii="Times New Roman" w:hAnsi="Times New Roman" w:cs="Times New Roman"/>
          <w:b/>
          <w:bCs/>
        </w:rPr>
        <w:t xml:space="preserve">z emelt szintű </w:t>
      </w:r>
      <w:r w:rsidRPr="0032207E">
        <w:rPr>
          <w:rFonts w:ascii="Times New Roman" w:hAnsi="Times New Roman" w:cs="Times New Roman"/>
          <w:b/>
          <w:bCs/>
        </w:rPr>
        <w:t xml:space="preserve">érettségi vizsgán! </w:t>
      </w:r>
    </w:p>
    <w:p w14:paraId="035FF1E5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CF8D06" w14:textId="77777777" w:rsidR="00465A96" w:rsidRDefault="00465A96" w:rsidP="00465A96">
      <w:pPr>
        <w:pStyle w:val="NormlWeb"/>
        <w:spacing w:before="0" w:beforeAutospacing="0" w:after="0" w:afterAutospacing="0"/>
        <w:ind w:left="709" w:hanging="709"/>
        <w:rPr>
          <w:i/>
        </w:rPr>
      </w:pPr>
      <w:r w:rsidRPr="0032207E">
        <w:rPr>
          <w:i/>
        </w:rPr>
        <w:t>Irodalom</w:t>
      </w:r>
    </w:p>
    <w:p w14:paraId="1278E4A9" w14:textId="468BDB96" w:rsidR="00EE3F1A" w:rsidRDefault="004A4827" w:rsidP="00672014">
      <w:pPr>
        <w:pStyle w:val="western"/>
        <w:spacing w:before="0" w:beforeAutospacing="0" w:after="0" w:line="240" w:lineRule="auto"/>
        <w:ind w:left="284" w:hanging="284"/>
        <w:jc w:val="both"/>
      </w:pPr>
      <w:r w:rsidRPr="00CD71D0">
        <w:rPr>
          <w:iCs/>
        </w:rPr>
        <w:t xml:space="preserve">Bertha Zoltán 2019. </w:t>
      </w:r>
      <w:r w:rsidRPr="00CD71D0">
        <w:rPr>
          <w:rFonts w:eastAsiaTheme="minorHAnsi"/>
          <w:color w:val="242021"/>
          <w:lang w:eastAsia="en-US"/>
        </w:rPr>
        <w:t xml:space="preserve">„Dala ma is friss élettel tele”. Ady Endre korszerűségéről. </w:t>
      </w:r>
      <w:r w:rsidRPr="00CD71D0">
        <w:t>In: Papp Ágnes Klára, Sebők Melinda, Török Lajos (szerk.)</w:t>
      </w:r>
      <w:r w:rsidR="00D248E0">
        <w:t>:</w:t>
      </w:r>
      <w:r w:rsidRPr="00CD71D0">
        <w:t xml:space="preserve"> </w:t>
      </w:r>
      <w:r w:rsidRPr="00CD71D0">
        <w:rPr>
          <w:i/>
          <w:iCs/>
        </w:rPr>
        <w:t>Kötelezők emelt szinten Balassitól Borbély Szilárdig</w:t>
      </w:r>
      <w:r w:rsidRPr="00CD71D0">
        <w:t xml:space="preserve">. </w:t>
      </w:r>
      <w:r w:rsidR="0045555B">
        <w:t xml:space="preserve">KRE – </w:t>
      </w:r>
      <w:r w:rsidRPr="00CD71D0">
        <w:t>L’Harmattan, Budapest</w:t>
      </w:r>
      <w:r w:rsidR="00D248E0">
        <w:t>.</w:t>
      </w:r>
      <w:r w:rsidRPr="00CD71D0">
        <w:t xml:space="preserve"> 61–71. </w:t>
      </w:r>
    </w:p>
    <w:p w14:paraId="79A8B41D" w14:textId="7E73E460" w:rsidR="00EE3F1A" w:rsidRPr="00672014" w:rsidRDefault="00EE3F1A" w:rsidP="00672014">
      <w:pPr>
        <w:pStyle w:val="western"/>
        <w:spacing w:before="0" w:beforeAutospacing="0" w:after="0" w:line="240" w:lineRule="auto"/>
        <w:ind w:left="284" w:hanging="284"/>
        <w:jc w:val="both"/>
        <w:rPr>
          <w:iCs/>
        </w:rPr>
      </w:pPr>
      <w:r w:rsidRPr="002E67A8">
        <w:rPr>
          <w:rFonts w:eastAsiaTheme="minorHAnsi"/>
          <w:lang w:eastAsia="en-US"/>
        </w:rPr>
        <w:t xml:space="preserve">Boka László 2023.  </w:t>
      </w:r>
      <w:r w:rsidRPr="00D248E0">
        <w:rPr>
          <w:rFonts w:eastAsiaTheme="minorHAnsi"/>
          <w:lang w:eastAsia="en-US"/>
        </w:rPr>
        <w:t>„A ti énekléstek ordítás, a ti dalolástok üvöltés”? A Holnap antológiák kirobbantotta pennaháborúkról és hátterükről</w:t>
      </w:r>
      <w:r w:rsidRPr="002E67A8">
        <w:rPr>
          <w:rFonts w:eastAsiaTheme="minorHAnsi"/>
          <w:i/>
          <w:iCs/>
          <w:lang w:eastAsia="en-US"/>
        </w:rPr>
        <w:t>.</w:t>
      </w:r>
      <w:r w:rsidRPr="002E67A8">
        <w:rPr>
          <w:rFonts w:eastAsiaTheme="minorHAnsi"/>
          <w:lang w:eastAsia="en-US"/>
        </w:rPr>
        <w:t xml:space="preserve"> </w:t>
      </w:r>
      <w:r w:rsidRPr="008D71CA">
        <w:t>In: Papp Ágnes Klára, Sebők Melinda, Török Lajos (szerk.)</w:t>
      </w:r>
      <w:r w:rsidR="00D248E0">
        <w:t>:</w:t>
      </w:r>
      <w:r w:rsidRPr="008D71CA">
        <w:t xml:space="preserve"> </w:t>
      </w:r>
      <w:r w:rsidRPr="008D71CA">
        <w:rPr>
          <w:i/>
          <w:iCs/>
        </w:rPr>
        <w:t>Kötelezők emelt szinten Dantétől Lázár Ervinig</w:t>
      </w:r>
      <w:r w:rsidR="00D248E0">
        <w:rPr>
          <w:i/>
          <w:iCs/>
        </w:rPr>
        <w:t>.</w:t>
      </w:r>
      <w:r w:rsidRPr="008D71CA">
        <w:t xml:space="preserve"> </w:t>
      </w:r>
      <w:r w:rsidR="0045555B">
        <w:t xml:space="preserve">KRE – </w:t>
      </w:r>
      <w:r w:rsidRPr="008D71CA">
        <w:t>L’Harmattan, Budapest</w:t>
      </w:r>
      <w:r w:rsidR="00D248E0">
        <w:t>.</w:t>
      </w:r>
      <w:r>
        <w:t xml:space="preserve"> </w:t>
      </w:r>
      <w:r w:rsidRPr="002E67A8">
        <w:rPr>
          <w:rFonts w:eastAsiaTheme="minorHAnsi"/>
          <w:lang w:eastAsia="en-US"/>
        </w:rPr>
        <w:t xml:space="preserve">243–266. </w:t>
      </w:r>
    </w:p>
    <w:p w14:paraId="29E085EB" w14:textId="3F0D43BE" w:rsidR="00465A96" w:rsidRPr="0032207E" w:rsidRDefault="00465A96" w:rsidP="00672014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Fűzfa Balázs (szerk.) 2011. </w:t>
      </w:r>
      <w:r w:rsidRPr="0032207E">
        <w:rPr>
          <w:i/>
          <w:iCs/>
        </w:rPr>
        <w:t>Kocsi-út az éjszakában</w:t>
      </w:r>
      <w:r w:rsidRPr="0032207E">
        <w:t xml:space="preserve">. Savaria University Press, Szombathely. </w:t>
      </w:r>
      <w:hyperlink r:id="rId36" w:history="1">
        <w:r w:rsidRPr="0032207E">
          <w:rPr>
            <w:rStyle w:val="Hiperhivatkozs"/>
          </w:rPr>
          <w:t>https://mek.oszk.hu/17800/17880/17880.pdf</w:t>
        </w:r>
      </w:hyperlink>
    </w:p>
    <w:p w14:paraId="1AF5301E" w14:textId="7AEC9614" w:rsidR="00465A96" w:rsidRPr="0032207E" w:rsidRDefault="00465A96" w:rsidP="00672014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Gintli Tibor 2006. </w:t>
      </w:r>
      <w:r w:rsidRPr="00C5650A">
        <w:t>Ady Endre</w:t>
      </w:r>
      <w:r w:rsidRPr="0032207E">
        <w:rPr>
          <w:i/>
          <w:iCs/>
        </w:rPr>
        <w:t>.</w:t>
      </w:r>
      <w:r w:rsidRPr="0032207E">
        <w:t xml:space="preserve"> In: Sipos Lajos (főszerk.)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Irodalomtanítás a harmadik évezredben</w:t>
      </w:r>
      <w:r w:rsidRPr="0032207E">
        <w:t>. Krónika Nova Kiadó, Budapest. 321–331.</w:t>
      </w:r>
      <w:r w:rsidR="009F1F92">
        <w:t xml:space="preserve"> </w:t>
      </w:r>
      <w:hyperlink r:id="rId37" w:history="1">
        <w:r w:rsidR="009F1F92" w:rsidRPr="00A56DF7">
          <w:rPr>
            <w:rStyle w:val="Hiperhivatkozs"/>
            <w:rFonts w:ascii="Times New Roman" w:hAnsi="Times New Roman" w:cs="Times New Roman"/>
          </w:rPr>
          <w:t>https://mek.oszk.hu/22000/22017/22017.pdf</w:t>
        </w:r>
      </w:hyperlink>
    </w:p>
    <w:p w14:paraId="7D9F0433" w14:textId="2B25A49B" w:rsidR="00465A96" w:rsidRPr="009F1F92" w:rsidRDefault="00465A96" w:rsidP="009F1F92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Gintli Tibor 2006. </w:t>
      </w:r>
      <w:r w:rsidRPr="00C5650A">
        <w:t>Ady újraolvasásának lehetőségei az oktatásban</w:t>
      </w:r>
      <w:r w:rsidRPr="0032207E">
        <w:t>. In: Sipos Lajos (főszerk.)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Irodalomtanítás a harmadik évezredben</w:t>
      </w:r>
      <w:r w:rsidRPr="0032207E">
        <w:t>. Krónika Nova Kiadó, Budapest. 331–340.</w:t>
      </w:r>
      <w:r w:rsidR="009F1F92">
        <w:t xml:space="preserve"> </w:t>
      </w:r>
      <w:hyperlink r:id="rId38" w:history="1">
        <w:r w:rsidR="009F1F92" w:rsidRPr="00A56DF7">
          <w:rPr>
            <w:rStyle w:val="Hiperhivatkozs"/>
            <w:rFonts w:ascii="Times New Roman" w:hAnsi="Times New Roman" w:cs="Times New Roman"/>
          </w:rPr>
          <w:t>https://mek.oszk.hu/22000/22017/22017.pdf</w:t>
        </w:r>
      </w:hyperlink>
    </w:p>
    <w:p w14:paraId="58710180" w14:textId="77777777" w:rsidR="00465A96" w:rsidRPr="0032207E" w:rsidRDefault="00465A96" w:rsidP="00465A96">
      <w:pPr>
        <w:pStyle w:val="NormlWeb"/>
        <w:spacing w:before="0" w:beforeAutospacing="0" w:after="0" w:afterAutospacing="0"/>
        <w:jc w:val="both"/>
      </w:pPr>
    </w:p>
    <w:p w14:paraId="7E2D7A45" w14:textId="61467719" w:rsidR="004A4827" w:rsidRDefault="00465A96" w:rsidP="00672014">
      <w:pPr>
        <w:pStyle w:val="western"/>
        <w:spacing w:before="0" w:beforeAutospacing="0" w:after="0" w:line="240" w:lineRule="auto"/>
        <w:ind w:left="284" w:hanging="284"/>
        <w:jc w:val="both"/>
        <w:rPr>
          <w:rStyle w:val="Hiperhivatkozs"/>
        </w:rPr>
      </w:pPr>
      <w:r w:rsidRPr="0032207E">
        <w:lastRenderedPageBreak/>
        <w:t>Kenyeres Zoltán 1998.</w:t>
      </w:r>
      <w:r w:rsidRPr="0032207E">
        <w:rPr>
          <w:i/>
          <w:iCs/>
        </w:rPr>
        <w:t xml:space="preserve"> Ady Endre</w:t>
      </w:r>
      <w:r w:rsidRPr="0032207E">
        <w:t xml:space="preserve">. Korona Kiadó. Budapest. </w:t>
      </w:r>
      <w:hyperlink r:id="rId39" w:history="1">
        <w:r w:rsidRPr="0032207E">
          <w:rPr>
            <w:rStyle w:val="Hiperhivatkozs"/>
          </w:rPr>
          <w:t>https://mek.oszk.hu/08300/08347/08347.pdf</w:t>
        </w:r>
      </w:hyperlink>
    </w:p>
    <w:p w14:paraId="14342E8A" w14:textId="6753E168" w:rsidR="004A4827" w:rsidRPr="0032207E" w:rsidRDefault="004A4827" w:rsidP="00672014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Sebők Melinda </w:t>
      </w:r>
      <w:r>
        <w:t>2019</w:t>
      </w:r>
      <w:r w:rsidRPr="0032207E">
        <w:t xml:space="preserve">. </w:t>
      </w:r>
      <w:r w:rsidRPr="00C5650A">
        <w:t>Emelt szintű írásbeli feladatsor és megoldókulcsa</w:t>
      </w:r>
      <w:r w:rsidRPr="00C20936">
        <w:rPr>
          <w:i/>
          <w:iCs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2207E">
        <w:t>In: Papp Ágnes Klára, Sebők Melinda, Török Lajos (szerk.)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Kötelezők emelt szinten Balassitól Borbély Szilárdig</w:t>
      </w:r>
      <w:r w:rsidRPr="0032207E">
        <w:t xml:space="preserve">. </w:t>
      </w:r>
      <w:r w:rsidR="0045555B">
        <w:t xml:space="preserve">KRE – </w:t>
      </w:r>
      <w:r w:rsidRPr="0032207E">
        <w:t>L’Harmattan, Budapest</w:t>
      </w:r>
      <w:r w:rsidR="00D248E0">
        <w:t>.</w:t>
      </w:r>
      <w:r w:rsidRPr="0032207E">
        <w:t xml:space="preserve"> </w:t>
      </w:r>
      <w:r>
        <w:t xml:space="preserve">273–307. </w:t>
      </w:r>
    </w:p>
    <w:p w14:paraId="01B31A4B" w14:textId="77777777" w:rsidR="00465A96" w:rsidRPr="0032207E" w:rsidRDefault="00465A96" w:rsidP="009F1F92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Válogatás az Oktatási Hivatal által közzétett középszintű magyar érettségi feladatsorokból </w:t>
      </w:r>
      <w:hyperlink r:id="rId40" w:history="1">
        <w:r w:rsidRPr="0032207E">
          <w:rPr>
            <w:rStyle w:val="Hiperhivatkozs"/>
          </w:rPr>
          <w:t>https://www.oktatas.hu/kozneveles/erettsegi/feladatsorok</w:t>
        </w:r>
      </w:hyperlink>
    </w:p>
    <w:p w14:paraId="4F04572F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9178CB" w14:textId="77777777" w:rsidR="00465A96" w:rsidRDefault="00465A96" w:rsidP="00465A96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14:paraId="30D68A86" w14:textId="7DECFC2B" w:rsidR="0075693D" w:rsidRDefault="0075693D" w:rsidP="00465A96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75693D">
        <w:rPr>
          <w:b/>
          <w:color w:val="000000"/>
        </w:rPr>
        <w:t>(B)</w:t>
      </w:r>
      <w:r>
        <w:rPr>
          <w:b/>
          <w:color w:val="000000"/>
        </w:rPr>
        <w:t xml:space="preserve"> Pragmatika</w:t>
      </w:r>
      <w:r w:rsidR="00F72F59">
        <w:rPr>
          <w:b/>
          <w:color w:val="000000"/>
        </w:rPr>
        <w:t xml:space="preserve"> 1.</w:t>
      </w:r>
    </w:p>
    <w:p w14:paraId="12B2CB4B" w14:textId="77777777" w:rsidR="0075693D" w:rsidRDefault="0075693D" w:rsidP="007569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pragmatika és a pragmatikai szemléletmód bemutatása után elemezze a kontextus fogalmát és összetevőit! Milyen jelentősége van a kontextuális jelentésnek, valamint a tudáskeretnek és a forgatókönyvnek az oktatásban?</w:t>
      </w:r>
    </w:p>
    <w:p w14:paraId="702DB9C2" w14:textId="77777777" w:rsidR="0075693D" w:rsidRDefault="0075693D" w:rsidP="0075693D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Irodalom</w:t>
      </w:r>
    </w:p>
    <w:p w14:paraId="253C4C8D" w14:textId="77777777" w:rsidR="0075693D" w:rsidRDefault="0075693D" w:rsidP="00756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2004. A kontextus fogalmáról. </w:t>
      </w:r>
      <w:r>
        <w:rPr>
          <w:rFonts w:ascii="Times New Roman" w:hAnsi="Times New Roman" w:cs="Times New Roman"/>
          <w:i/>
          <w:sz w:val="24"/>
          <w:szCs w:val="24"/>
        </w:rPr>
        <w:t>Magyar Nyelvőr</w:t>
      </w:r>
      <w:r>
        <w:rPr>
          <w:rFonts w:ascii="Times New Roman" w:hAnsi="Times New Roman" w:cs="Times New Roman"/>
          <w:sz w:val="24"/>
          <w:szCs w:val="24"/>
        </w:rPr>
        <w:t xml:space="preserve"> 128: 479–494. http://epa.oszk.hu/00100/00188/00036/pdf/128410.pdf</w:t>
      </w:r>
    </w:p>
    <w:p w14:paraId="1551877B" w14:textId="77777777" w:rsidR="0075693D" w:rsidRDefault="0075693D" w:rsidP="0075693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2006. A nagy esernyőcsel. A pragmatikai szemlélet alkalmazásának lehetőségei. </w:t>
      </w:r>
      <w:r>
        <w:rPr>
          <w:rFonts w:ascii="Times New Roman" w:hAnsi="Times New Roman" w:cs="Times New Roman"/>
          <w:i/>
          <w:iCs/>
          <w:sz w:val="24"/>
          <w:szCs w:val="24"/>
        </w:rPr>
        <w:t>THL2</w:t>
      </w:r>
      <w:r>
        <w:rPr>
          <w:rFonts w:ascii="Times New Roman" w:hAnsi="Times New Roman" w:cs="Times New Roman"/>
          <w:sz w:val="24"/>
          <w:szCs w:val="24"/>
        </w:rPr>
        <w:t xml:space="preserve"> 1–2: 29–35. </w:t>
      </w:r>
      <w:hyperlink r:id="rId4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https://epa.oszk.hu/01400/01467/00002/pdf/029-035.pdf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72D62" w14:textId="77777777" w:rsidR="0075693D" w:rsidRDefault="0075693D" w:rsidP="0075693D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2011. </w:t>
      </w:r>
      <w:r>
        <w:rPr>
          <w:rFonts w:ascii="Times New Roman" w:hAnsi="Times New Roman" w:cs="Times New Roman"/>
          <w:i/>
          <w:iCs/>
          <w:sz w:val="24"/>
          <w:szCs w:val="24"/>
        </w:rPr>
        <w:t>Bevezetés a pragmatikába</w:t>
      </w:r>
      <w:r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12C2C927" w14:textId="43DF750D" w:rsidR="00A340C5" w:rsidRPr="00D16A90" w:rsidRDefault="00465A96" w:rsidP="004D749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6.</w:t>
      </w:r>
    </w:p>
    <w:p w14:paraId="0C79852C" w14:textId="77777777" w:rsidR="00D16A90" w:rsidRDefault="00D16A9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49267A" w14:textId="6F5E3031" w:rsidR="00A340C5" w:rsidRDefault="00A340C5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465A96" w:rsidRPr="0032207E">
        <w:rPr>
          <w:rFonts w:ascii="Times New Roman" w:hAnsi="Times New Roman" w:cs="Times New Roman"/>
          <w:b/>
          <w:bCs/>
        </w:rPr>
        <w:t>Babits Mihály költészetének korszakai</w:t>
      </w:r>
    </w:p>
    <w:p w14:paraId="0BD408F9" w14:textId="24EF3ECE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A műelemzés lehetőségei: élményközpontú / problémacentrikus irodalomtanítás Babits Mihály </w:t>
      </w:r>
      <w:r w:rsidRPr="0032207E">
        <w:rPr>
          <w:rFonts w:ascii="Times New Roman" w:hAnsi="Times New Roman" w:cs="Times New Roman"/>
          <w:b/>
          <w:bCs/>
          <w:iCs/>
        </w:rPr>
        <w:t>költészetének</w:t>
      </w:r>
      <w:r w:rsidRPr="0032207E">
        <w:rPr>
          <w:rFonts w:ascii="Times New Roman" w:hAnsi="Times New Roman" w:cs="Times New Roman"/>
          <w:b/>
          <w:bCs/>
        </w:rPr>
        <w:t xml:space="preserve"> tanítása során. </w:t>
      </w:r>
      <w:r w:rsidR="00496698">
        <w:rPr>
          <w:rFonts w:ascii="Times New Roman" w:hAnsi="Times New Roman" w:cs="Times New Roman"/>
          <w:b/>
          <w:bCs/>
        </w:rPr>
        <w:t>M</w:t>
      </w:r>
      <w:r w:rsidR="00496698" w:rsidRPr="0032207E">
        <w:rPr>
          <w:rFonts w:ascii="Times New Roman" w:hAnsi="Times New Roman" w:cs="Times New Roman"/>
          <w:b/>
          <w:bCs/>
        </w:rPr>
        <w:t xml:space="preserve">utassa be Babits költészetének korszakait </w:t>
      </w:r>
      <w:r w:rsidR="00496698"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középiskolában is tanítandó szabadon választott mű elemzésével! Mutassa be az élményközpontú / a problémacentrikus irodalomtanítás lehetőségeit Babits </w:t>
      </w:r>
      <w:r w:rsidRPr="0032207E">
        <w:rPr>
          <w:rFonts w:ascii="Times New Roman" w:hAnsi="Times New Roman" w:cs="Times New Roman"/>
          <w:b/>
          <w:bCs/>
          <w:iCs/>
        </w:rPr>
        <w:t>költészetének</w:t>
      </w:r>
      <w:r w:rsidRPr="0032207E">
        <w:rPr>
          <w:rFonts w:ascii="Times New Roman" w:hAnsi="Times New Roman" w:cs="Times New Roman"/>
          <w:b/>
          <w:bCs/>
        </w:rPr>
        <w:t xml:space="preserve"> tanítása során!</w:t>
      </w:r>
    </w:p>
    <w:p w14:paraId="6068EA6F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F68415" w14:textId="77777777" w:rsidR="00465A96" w:rsidRPr="0032207E" w:rsidRDefault="00465A96" w:rsidP="00465A96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>Irodalom</w:t>
      </w:r>
    </w:p>
    <w:p w14:paraId="18934B37" w14:textId="2424DADE" w:rsidR="00465A96" w:rsidRPr="0032207E" w:rsidRDefault="00465A96" w:rsidP="00E063DB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Arató László 1998. </w:t>
      </w:r>
      <w:r w:rsidRPr="0032207E">
        <w:rPr>
          <w:iCs/>
        </w:rPr>
        <w:t>Problémacentrikus irodalomtanítás a középiskolában. In:</w:t>
      </w:r>
      <w:r w:rsidRPr="0032207E">
        <w:rPr>
          <w:i/>
          <w:iCs/>
        </w:rPr>
        <w:t xml:space="preserve"> </w:t>
      </w:r>
      <w:r w:rsidRPr="0032207E">
        <w:t>Sipos Lajos</w:t>
      </w:r>
      <w:r w:rsidRPr="0032207E">
        <w:rPr>
          <w:i/>
          <w:iCs/>
        </w:rPr>
        <w:t xml:space="preserve"> </w:t>
      </w:r>
      <w:r w:rsidRPr="00632132">
        <w:t>(</w:t>
      </w:r>
      <w:r w:rsidRPr="0032207E">
        <w:t>főszerk.)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Irodalomtanítás az ezredfor</w:t>
      </w:r>
      <w:r w:rsidR="00C5650A">
        <w:rPr>
          <w:i/>
          <w:iCs/>
        </w:rPr>
        <w:t>d</w:t>
      </w:r>
      <w:r w:rsidRPr="0032207E">
        <w:rPr>
          <w:i/>
          <w:iCs/>
        </w:rPr>
        <w:t xml:space="preserve">ulón. </w:t>
      </w:r>
      <w:r w:rsidRPr="0032207E">
        <w:t xml:space="preserve">Pauz-Westermann, Celldömölk. 288–303. </w:t>
      </w:r>
    </w:p>
    <w:p w14:paraId="0F36AB24" w14:textId="34ED31D8" w:rsidR="00465A96" w:rsidRPr="0032207E" w:rsidRDefault="00465A96" w:rsidP="00E063DB">
      <w:pPr>
        <w:pStyle w:val="western"/>
        <w:spacing w:before="0" w:beforeAutospacing="0" w:after="0" w:line="240" w:lineRule="auto"/>
        <w:ind w:left="284" w:hanging="284"/>
        <w:jc w:val="both"/>
        <w:rPr>
          <w:rFonts w:eastAsiaTheme="minorHAnsi"/>
          <w:lang w:eastAsia="en-US"/>
        </w:rPr>
      </w:pPr>
      <w:r w:rsidRPr="0032207E">
        <w:t xml:space="preserve">Bényei Emil 2022. </w:t>
      </w:r>
      <w:r w:rsidRPr="00C5650A">
        <w:rPr>
          <w:rFonts w:eastAsiaTheme="minorHAnsi"/>
          <w:lang w:eastAsia="en-US"/>
        </w:rPr>
        <w:t>Az élményközpontú és a problémacentrikus irodalomoktatás néhány lehetősége Babits Mihály tanítása során</w:t>
      </w:r>
      <w:r w:rsidRPr="0032207E">
        <w:rPr>
          <w:rFonts w:eastAsiaTheme="minorHAnsi"/>
          <w:i/>
          <w:iCs/>
          <w:lang w:eastAsia="en-US"/>
        </w:rPr>
        <w:t>.</w:t>
      </w:r>
      <w:r w:rsidRPr="0032207E">
        <w:rPr>
          <w:rFonts w:eastAsiaTheme="minorHAnsi"/>
          <w:lang w:eastAsia="en-US"/>
        </w:rPr>
        <w:t xml:space="preserve"> </w:t>
      </w:r>
      <w:r w:rsidRPr="00C5650A">
        <w:rPr>
          <w:rFonts w:eastAsiaTheme="minorHAnsi"/>
          <w:i/>
          <w:iCs/>
          <w:lang w:eastAsia="en-US"/>
        </w:rPr>
        <w:t>Kazinczy Ferenc Társaság Évkönyve</w:t>
      </w:r>
      <w:r w:rsidRPr="0032207E">
        <w:rPr>
          <w:rFonts w:eastAsiaTheme="minorHAnsi"/>
          <w:lang w:eastAsia="en-US"/>
        </w:rPr>
        <w:t>, Széphalom</w:t>
      </w:r>
      <w:r w:rsidR="00D248E0">
        <w:rPr>
          <w:rFonts w:eastAsiaTheme="minorHAnsi"/>
          <w:lang w:eastAsia="en-US"/>
        </w:rPr>
        <w:t>.</w:t>
      </w:r>
      <w:r w:rsidRPr="0032207E">
        <w:rPr>
          <w:rFonts w:eastAsiaTheme="minorHAnsi"/>
          <w:lang w:eastAsia="en-US"/>
        </w:rPr>
        <w:t xml:space="preserve"> 217–237. </w:t>
      </w:r>
    </w:p>
    <w:p w14:paraId="04A0C68E" w14:textId="0A9DF1FB" w:rsidR="00465A96" w:rsidRPr="0032207E" w:rsidRDefault="00465A96" w:rsidP="00E063DB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Fűzfa Balázs 2016. </w:t>
      </w:r>
      <w:hyperlink r:id="rId42" w:history="1">
        <w:r w:rsidRPr="00C5650A">
          <w:rPr>
            <w:rStyle w:val="Hiperhivatkozs"/>
            <w:color w:val="000000"/>
            <w:u w:val="none"/>
          </w:rPr>
          <w:t>Az élményközpontú irodalomtanítás a</w:t>
        </w:r>
      </w:hyperlink>
      <w:r w:rsidRPr="00C5650A">
        <w:rPr>
          <w:rStyle w:val="Hiperhivatkozs"/>
          <w:color w:val="000000"/>
          <w:u w:val="none"/>
        </w:rPr>
        <w:t xml:space="preserve"> harmadik évezredben</w:t>
      </w:r>
      <w:r w:rsidRPr="0032207E">
        <w:rPr>
          <w:i/>
        </w:rPr>
        <w:t>.</w:t>
      </w:r>
      <w:r w:rsidRPr="0032207E">
        <w:t xml:space="preserve"> In: Bodrogi Ferenc Máté (szerk.)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Élményközpontú irodalomtanítás</w:t>
      </w:r>
      <w:r w:rsidR="00C5650A">
        <w:t>.</w:t>
      </w:r>
      <w:r w:rsidRPr="0032207E">
        <w:t xml:space="preserve"> Savaria University Press, Szombathely</w:t>
      </w:r>
      <w:r w:rsidR="00C5650A">
        <w:t>.</w:t>
      </w:r>
      <w:r w:rsidRPr="0032207E">
        <w:t xml:space="preserve"> 9–44. </w:t>
      </w:r>
      <w:hyperlink r:id="rId43" w:history="1">
        <w:r w:rsidRPr="0032207E">
          <w:rPr>
            <w:rStyle w:val="Hiperhivatkozs"/>
          </w:rPr>
          <w:t>https://mek.oszk.hu/16400/16457/16457.pdf</w:t>
        </w:r>
      </w:hyperlink>
    </w:p>
    <w:p w14:paraId="0DC876DF" w14:textId="6858DABC" w:rsidR="00465A96" w:rsidRPr="0032207E" w:rsidRDefault="00465A96" w:rsidP="00E063DB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>Fűzfa Balázs (szerk.)</w:t>
      </w:r>
      <w:r w:rsidRPr="0032207E">
        <w:rPr>
          <w:i/>
          <w:iCs/>
        </w:rPr>
        <w:t xml:space="preserve"> </w:t>
      </w:r>
      <w:r w:rsidRPr="0032207E">
        <w:rPr>
          <w:iCs/>
        </w:rPr>
        <w:t>2010.</w:t>
      </w:r>
      <w:r w:rsidRPr="0032207E">
        <w:rPr>
          <w:i/>
          <w:iCs/>
        </w:rPr>
        <w:t xml:space="preserve"> Esti kérdés. </w:t>
      </w:r>
      <w:r w:rsidRPr="0032207E">
        <w:t xml:space="preserve">Savaria University Press, Szombathely. </w:t>
      </w:r>
      <w:hyperlink r:id="rId44" w:history="1">
        <w:r w:rsidRPr="0032207E">
          <w:rPr>
            <w:rStyle w:val="Hiperhivatkozs"/>
          </w:rPr>
          <w:t>https://mek.oszk.hu/17800/17853/17853.pdf</w:t>
        </w:r>
      </w:hyperlink>
    </w:p>
    <w:p w14:paraId="2E475F8D" w14:textId="33CC531C" w:rsidR="00465A96" w:rsidRPr="0032207E" w:rsidRDefault="00465A96" w:rsidP="00E063DB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Nemes Nagy Ágnes 1984. </w:t>
      </w:r>
      <w:r w:rsidRPr="0032207E">
        <w:rPr>
          <w:i/>
          <w:iCs/>
        </w:rPr>
        <w:t>A hegyi költő</w:t>
      </w:r>
      <w:r w:rsidRPr="0032207E">
        <w:t xml:space="preserve">. Magvető, Budapest. </w:t>
      </w:r>
      <w:hyperlink r:id="rId45" w:history="1">
        <w:r w:rsidRPr="0032207E">
          <w:rPr>
            <w:rStyle w:val="Hiperhivatkozs"/>
          </w:rPr>
          <w:t>https://konyvtar.dia.hu/html/muvek/NEMESNAGY/nemesnagy00234a/nemesnagy00234c_o/nemesnagy00234c_o.html</w:t>
        </w:r>
      </w:hyperlink>
    </w:p>
    <w:p w14:paraId="0329657D" w14:textId="3B4FB4D8" w:rsidR="00465A96" w:rsidRDefault="00465A96" w:rsidP="00632132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Sebők Melinda 2023. </w:t>
      </w:r>
      <w:r w:rsidRPr="00C5650A">
        <w:rPr>
          <w:rFonts w:ascii="Times New Roman" w:hAnsi="Times New Roman" w:cs="Times New Roman"/>
        </w:rPr>
        <w:t>Az én és a világ kapcsolatának változása Babits Mihály lírájában Trianonig</w:t>
      </w:r>
      <w:r w:rsidRPr="0032207E">
        <w:rPr>
          <w:rFonts w:ascii="Times New Roman" w:hAnsi="Times New Roman" w:cs="Times New Roman"/>
          <w:i/>
          <w:iCs/>
        </w:rPr>
        <w:t>.</w:t>
      </w:r>
      <w:r w:rsidRPr="0032207E">
        <w:rPr>
          <w:rFonts w:ascii="Times New Roman" w:hAnsi="Times New Roman" w:cs="Times New Roman"/>
        </w:rPr>
        <w:t xml:space="preserve"> In: Papp Ágnes Klára, Sebők Melinda, Török Lajos (szerk.)</w:t>
      </w:r>
      <w:r w:rsidR="00D248E0"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</w:t>
      </w:r>
      <w:r w:rsidRPr="0032207E">
        <w:rPr>
          <w:rFonts w:ascii="Times New Roman" w:hAnsi="Times New Roman" w:cs="Times New Roman"/>
          <w:i/>
          <w:iCs/>
        </w:rPr>
        <w:t>Kötelezők emelt szinten Dantétől Lázár Ervinig</w:t>
      </w:r>
      <w:r w:rsidR="0045555B">
        <w:rPr>
          <w:rFonts w:ascii="Times New Roman" w:hAnsi="Times New Roman" w:cs="Times New Roman"/>
          <w:i/>
          <w:iCs/>
        </w:rPr>
        <w:t xml:space="preserve">. </w:t>
      </w:r>
      <w:r w:rsidR="0045555B">
        <w:rPr>
          <w:rFonts w:ascii="Times New Roman" w:hAnsi="Times New Roman" w:cs="Times New Roman"/>
        </w:rPr>
        <w:t>KRE –</w:t>
      </w:r>
      <w:r w:rsidRPr="0032207E">
        <w:rPr>
          <w:rFonts w:ascii="Times New Roman" w:hAnsi="Times New Roman" w:cs="Times New Roman"/>
        </w:rPr>
        <w:t xml:space="preserve"> L’Harmattan, Budapest. 55–78.  </w:t>
      </w:r>
      <w:hyperlink r:id="rId46" w:history="1">
        <w:r w:rsidR="008A7917" w:rsidRPr="00C122EA">
          <w:rPr>
            <w:rStyle w:val="Hiperhivatkozs"/>
            <w:rFonts w:ascii="Times New Roman" w:hAnsi="Times New Roman" w:cs="Times New Roman"/>
          </w:rPr>
          <w:t>http://real.mtak.hu/174855/</w:t>
        </w:r>
      </w:hyperlink>
    </w:p>
    <w:p w14:paraId="74DEAB6E" w14:textId="77777777" w:rsidR="008A7917" w:rsidRPr="0032207E" w:rsidRDefault="008A7917" w:rsidP="00465A9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E28669" w14:textId="409D39D4" w:rsidR="00465A96" w:rsidRPr="0032207E" w:rsidRDefault="00465A96" w:rsidP="00E063DB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lastRenderedPageBreak/>
        <w:t xml:space="preserve">Sebők Melinda 2019. </w:t>
      </w:r>
      <w:r w:rsidRPr="00C5650A">
        <w:rPr>
          <w:rFonts w:ascii="Times New Roman" w:hAnsi="Times New Roman" w:cs="Times New Roman"/>
        </w:rPr>
        <w:t>Filozófiai kérdések, műfaji-formai sokszínűség Babits Mihály Levelek Iris koszorújából című kötetében</w:t>
      </w:r>
      <w:r w:rsidRPr="0032207E">
        <w:rPr>
          <w:rFonts w:ascii="Times New Roman" w:hAnsi="Times New Roman" w:cs="Times New Roman"/>
        </w:rPr>
        <w:t xml:space="preserve">. </w:t>
      </w:r>
      <w:r w:rsidRPr="00C5650A">
        <w:rPr>
          <w:rFonts w:ascii="Times New Roman" w:hAnsi="Times New Roman" w:cs="Times New Roman"/>
          <w:i/>
          <w:iCs/>
        </w:rPr>
        <w:t>Tiszatáj</w:t>
      </w:r>
      <w:r w:rsidRPr="0032207E">
        <w:rPr>
          <w:rFonts w:ascii="Times New Roman" w:hAnsi="Times New Roman" w:cs="Times New Roman"/>
        </w:rPr>
        <w:t xml:space="preserve"> 2019/2</w:t>
      </w:r>
      <w:r w:rsidR="00D248E0"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113–119. </w:t>
      </w:r>
      <w:hyperlink r:id="rId47" w:history="1">
        <w:r w:rsidRPr="0032207E">
          <w:rPr>
            <w:rStyle w:val="Hiperhivatkozs"/>
            <w:rFonts w:ascii="Times New Roman" w:hAnsi="Times New Roman" w:cs="Times New Roman"/>
          </w:rPr>
          <w:t>https://tiszatajonline.hu/wp-content/uploads/2019/01/tiszataj-diakmelleklet-2019-02.pdf</w:t>
        </w:r>
      </w:hyperlink>
    </w:p>
    <w:p w14:paraId="364B3107" w14:textId="204F6DA4" w:rsidR="00465A96" w:rsidRPr="0032207E" w:rsidRDefault="00465A96" w:rsidP="00632132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Sipos Lajos 2006. </w:t>
      </w:r>
      <w:r w:rsidRPr="00C5650A">
        <w:t>Babits Mihály</w:t>
      </w:r>
      <w:r w:rsidRPr="0032207E">
        <w:rPr>
          <w:i/>
          <w:iCs/>
        </w:rPr>
        <w:t xml:space="preserve">. </w:t>
      </w:r>
      <w:r w:rsidRPr="0032207E">
        <w:t>In: Sipos Lajos (főszerk.)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Irodalomtanítás a harmadik évezredben</w:t>
      </w:r>
      <w:r w:rsidRPr="0032207E">
        <w:t xml:space="preserve">. Krónika Nova Kiadó, Budapest. 340–353. </w:t>
      </w:r>
      <w:hyperlink r:id="rId48" w:history="1">
        <w:r w:rsidRPr="0032207E">
          <w:rPr>
            <w:rStyle w:val="Hiperhivatkozs"/>
          </w:rPr>
          <w:t>https://mek.oszk.hu/22000/22017/22017.pdf</w:t>
        </w:r>
      </w:hyperlink>
    </w:p>
    <w:p w14:paraId="7DA4ACEF" w14:textId="77777777" w:rsidR="00465A96" w:rsidRPr="0032207E" w:rsidRDefault="00465A96" w:rsidP="00465A96">
      <w:pPr>
        <w:pStyle w:val="NormlWeb"/>
        <w:spacing w:before="0" w:beforeAutospacing="0" w:after="0" w:afterAutospacing="0"/>
        <w:ind w:left="709" w:hanging="709"/>
        <w:jc w:val="both"/>
      </w:pPr>
    </w:p>
    <w:p w14:paraId="318B5366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0B2C39" w14:textId="633DD28F" w:rsidR="00465A96" w:rsidRDefault="00CA67D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(B)</w:t>
      </w:r>
      <w:r w:rsidR="00F72F59">
        <w:rPr>
          <w:rFonts w:ascii="Times New Roman" w:hAnsi="Times New Roman" w:cs="Times New Roman"/>
          <w:b/>
          <w:bCs/>
        </w:rPr>
        <w:t xml:space="preserve"> Pragmatika 2.</w:t>
      </w:r>
    </w:p>
    <w:p w14:paraId="320F20B2" w14:textId="77777777" w:rsidR="00CA67D0" w:rsidRDefault="00CA67D0" w:rsidP="00CA67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Mutassa be a pragmatika főbb kérdésköreit (deixis, beszédaktusok, implicit jelentés, az udvariasság). Hol és hogyan alkalmazható a pragmatika a közoktatásban?</w:t>
      </w:r>
    </w:p>
    <w:p w14:paraId="09661400" w14:textId="77777777" w:rsidR="00CA67D0" w:rsidRDefault="00CA67D0" w:rsidP="00CA67D0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Irodalom</w:t>
      </w:r>
    </w:p>
    <w:p w14:paraId="2C19F47B" w14:textId="77777777" w:rsidR="00CA67D0" w:rsidRDefault="00CA67D0" w:rsidP="00CA67D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2011. </w:t>
      </w:r>
      <w:r>
        <w:rPr>
          <w:rFonts w:ascii="Times New Roman" w:hAnsi="Times New Roman" w:cs="Times New Roman"/>
          <w:i/>
          <w:iCs/>
          <w:sz w:val="24"/>
          <w:szCs w:val="24"/>
        </w:rPr>
        <w:t>Bevezetés a pragmatikába</w:t>
      </w:r>
      <w:r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7AC4DA29" w14:textId="77777777" w:rsidR="00CA67D0" w:rsidRDefault="00CA67D0" w:rsidP="00CA67D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Grice, H. Paul 1997. A társalgás logikája. In: Pléh Csaba – Síklaki István – Terestyéni Tamás (szerk.): </w:t>
      </w:r>
      <w:r>
        <w:rPr>
          <w:rFonts w:ascii="Times New Roman" w:hAnsi="Times New Roman" w:cs="Times New Roman"/>
          <w:i/>
          <w:iCs/>
          <w:sz w:val="24"/>
          <w:szCs w:val="24"/>
        </w:rPr>
        <w:t>Nyelv, kommunikáció, cselekvés</w:t>
      </w:r>
      <w:r>
        <w:rPr>
          <w:rFonts w:ascii="Times New Roman" w:hAnsi="Times New Roman" w:cs="Times New Roman"/>
          <w:sz w:val="24"/>
          <w:szCs w:val="24"/>
        </w:rPr>
        <w:t>. Osiris, Budapest. 213–227.</w:t>
      </w:r>
    </w:p>
    <w:p w14:paraId="6CF26209" w14:textId="77777777" w:rsidR="00CA67D0" w:rsidRDefault="00CA67D0" w:rsidP="00CA67D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Szili Katalin 2004. </w:t>
      </w:r>
      <w:r>
        <w:rPr>
          <w:rFonts w:ascii="Times New Roman" w:hAnsi="Times New Roman" w:cs="Times New Roman"/>
          <w:i/>
          <w:iCs/>
          <w:sz w:val="24"/>
          <w:szCs w:val="24"/>
        </w:rPr>
        <w:t>Tetté vált szavak</w:t>
      </w:r>
      <w:r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29A7D8F3" w14:textId="77777777" w:rsidR="00CA67D0" w:rsidRDefault="00CA67D0" w:rsidP="00CA67D0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Szili Katalin 2007. Az udvariasság pragmatikája. </w:t>
      </w:r>
      <w:r w:rsidRPr="00906ADC">
        <w:rPr>
          <w:rFonts w:ascii="Times New Roman" w:hAnsi="Times New Roman" w:cs="Times New Roman"/>
          <w:i/>
          <w:iCs/>
          <w:sz w:val="24"/>
          <w:szCs w:val="24"/>
        </w:rPr>
        <w:t>Magyar Nyelvőr</w:t>
      </w:r>
      <w:r>
        <w:rPr>
          <w:rFonts w:ascii="Times New Roman" w:hAnsi="Times New Roman" w:cs="Times New Roman"/>
          <w:sz w:val="24"/>
          <w:szCs w:val="24"/>
        </w:rPr>
        <w:t xml:space="preserve"> 131: 1–17. </w:t>
      </w:r>
      <w:hyperlink r:id="rId49" w:history="1">
        <w:r w:rsidRPr="00AD78CC">
          <w:rPr>
            <w:rStyle w:val="Hiperhivatkozs"/>
            <w:rFonts w:ascii="Times New Roman" w:hAnsi="Times New Roman" w:cs="Times New Roman"/>
            <w:sz w:val="24"/>
            <w:szCs w:val="24"/>
          </w:rPr>
          <w:t>http://www.c3.hu/~nyelvor/period/1311/131101.pdf</w:t>
        </w:r>
      </w:hyperlink>
    </w:p>
    <w:p w14:paraId="61256422" w14:textId="5037738A" w:rsidR="00CA2711" w:rsidRPr="00D16A90" w:rsidRDefault="00465A96" w:rsidP="004D749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7.</w:t>
      </w:r>
    </w:p>
    <w:p w14:paraId="42D0C177" w14:textId="77777777" w:rsidR="00D16A90" w:rsidRDefault="00D16A9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390019" w14:textId="3E4F7DDB" w:rsidR="00CA2711" w:rsidRDefault="00CA2711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465A96" w:rsidRPr="0032207E">
        <w:rPr>
          <w:rFonts w:ascii="Times New Roman" w:hAnsi="Times New Roman" w:cs="Times New Roman"/>
          <w:b/>
          <w:bCs/>
        </w:rPr>
        <w:t xml:space="preserve">Kosztolányi Dezső </w:t>
      </w:r>
      <w:r w:rsidR="00010CC5">
        <w:rPr>
          <w:rFonts w:ascii="Times New Roman" w:hAnsi="Times New Roman" w:cs="Times New Roman"/>
          <w:b/>
          <w:bCs/>
        </w:rPr>
        <w:t xml:space="preserve">pályájának </w:t>
      </w:r>
      <w:r w:rsidR="00465A96" w:rsidRPr="0032207E">
        <w:rPr>
          <w:rFonts w:ascii="Times New Roman" w:hAnsi="Times New Roman" w:cs="Times New Roman"/>
          <w:b/>
          <w:bCs/>
        </w:rPr>
        <w:t>korszakai</w:t>
      </w:r>
    </w:p>
    <w:p w14:paraId="4CAC5B13" w14:textId="48F0F021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>A</w:t>
      </w:r>
      <w:r w:rsidR="00010CC5">
        <w:rPr>
          <w:rFonts w:ascii="Times New Roman" w:hAnsi="Times New Roman" w:cs="Times New Roman"/>
          <w:b/>
          <w:bCs/>
        </w:rPr>
        <w:t xml:space="preserve">z emelt </w:t>
      </w:r>
      <w:r w:rsidRPr="0032207E">
        <w:rPr>
          <w:rFonts w:ascii="Times New Roman" w:hAnsi="Times New Roman" w:cs="Times New Roman"/>
          <w:b/>
          <w:bCs/>
        </w:rPr>
        <w:t xml:space="preserve">szintű magyar érettségi vizsga felépítése, jellemzői: lehetséges típusfeladatok Kosztolányi Dezső életművének tükrében. </w:t>
      </w:r>
      <w:r w:rsidR="000D5845">
        <w:rPr>
          <w:rFonts w:ascii="Times New Roman" w:hAnsi="Times New Roman" w:cs="Times New Roman"/>
          <w:b/>
          <w:bCs/>
        </w:rPr>
        <w:t>M</w:t>
      </w:r>
      <w:r w:rsidR="000D5845" w:rsidRPr="0032207E">
        <w:rPr>
          <w:rFonts w:ascii="Times New Roman" w:hAnsi="Times New Roman" w:cs="Times New Roman"/>
          <w:b/>
          <w:bCs/>
        </w:rPr>
        <w:t xml:space="preserve">utassa be Kosztolányi </w:t>
      </w:r>
      <w:r w:rsidR="000D5845">
        <w:rPr>
          <w:rFonts w:ascii="Times New Roman" w:hAnsi="Times New Roman" w:cs="Times New Roman"/>
          <w:b/>
          <w:bCs/>
        </w:rPr>
        <w:t>művészetének</w:t>
      </w:r>
      <w:r w:rsidR="000D5845" w:rsidRPr="0032207E">
        <w:rPr>
          <w:rFonts w:ascii="Times New Roman" w:hAnsi="Times New Roman" w:cs="Times New Roman"/>
          <w:b/>
          <w:bCs/>
        </w:rPr>
        <w:t xml:space="preserve"> jellegzetességeit </w:t>
      </w:r>
      <w:r w:rsidR="000D5845"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szabadon választott mű elemzésével! Fejtse ki, milyen típusfeladatokban van jelen Kosztolányi </w:t>
      </w:r>
      <w:r w:rsidR="007E7147">
        <w:rPr>
          <w:rFonts w:ascii="Times New Roman" w:hAnsi="Times New Roman" w:cs="Times New Roman"/>
          <w:b/>
          <w:bCs/>
        </w:rPr>
        <w:t>életműve</w:t>
      </w:r>
      <w:r w:rsidRPr="0032207E">
        <w:rPr>
          <w:rFonts w:ascii="Times New Roman" w:hAnsi="Times New Roman" w:cs="Times New Roman"/>
          <w:b/>
          <w:bCs/>
        </w:rPr>
        <w:t xml:space="preserve"> a</w:t>
      </w:r>
      <w:r w:rsidR="007E7147">
        <w:rPr>
          <w:rFonts w:ascii="Times New Roman" w:hAnsi="Times New Roman" w:cs="Times New Roman"/>
          <w:b/>
          <w:bCs/>
        </w:rPr>
        <w:t xml:space="preserve">z emelt </w:t>
      </w:r>
      <w:r w:rsidRPr="0032207E">
        <w:rPr>
          <w:rFonts w:ascii="Times New Roman" w:hAnsi="Times New Roman" w:cs="Times New Roman"/>
          <w:b/>
          <w:bCs/>
        </w:rPr>
        <w:t xml:space="preserve">szintű érettségi vizsgán! </w:t>
      </w:r>
    </w:p>
    <w:p w14:paraId="0B2ED5FA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D384C8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999F89" w14:textId="77777777" w:rsidR="00465A96" w:rsidRDefault="00465A96" w:rsidP="00465A96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>Irodalom</w:t>
      </w:r>
    </w:p>
    <w:p w14:paraId="75D71271" w14:textId="2C641D9E" w:rsidR="00465A96" w:rsidRPr="00BA77A7" w:rsidRDefault="00C20936" w:rsidP="00BA77A7">
      <w:pPr>
        <w:pStyle w:val="western"/>
        <w:spacing w:before="0" w:beforeAutospacing="0" w:after="0" w:line="240" w:lineRule="auto"/>
        <w:ind w:left="284" w:hanging="284"/>
        <w:jc w:val="both"/>
      </w:pPr>
      <w:r>
        <w:t xml:space="preserve">Bengi László </w:t>
      </w:r>
      <w:r w:rsidRPr="0032207E">
        <w:t>2019</w:t>
      </w:r>
      <w:r w:rsidRPr="00C20936">
        <w:rPr>
          <w:i/>
          <w:iCs/>
        </w:rPr>
        <w:t xml:space="preserve">. </w:t>
      </w:r>
      <w:r w:rsidRPr="004020A3">
        <w:rPr>
          <w:rFonts w:eastAsiaTheme="minorHAnsi"/>
          <w:color w:val="242021"/>
          <w:lang w:eastAsia="en-US"/>
        </w:rPr>
        <w:t>Az elbeszélés távlatai és változatai az Esti Kornélban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32207E">
        <w:t>In: Papp Ágnes Klára, Sebők Melinda, Török Lajos (szerk.)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Kötelezők emelt szinten Balassitól Borbély Szilárdig</w:t>
      </w:r>
      <w:r w:rsidRPr="0032207E">
        <w:t xml:space="preserve">. </w:t>
      </w:r>
      <w:r w:rsidR="0045555B">
        <w:t xml:space="preserve">KRE – </w:t>
      </w:r>
      <w:r w:rsidRPr="0032207E">
        <w:t>L’Harmattan, Budapest</w:t>
      </w:r>
      <w:r w:rsidR="00D248E0">
        <w:t>.</w:t>
      </w:r>
      <w:r w:rsidRPr="0032207E">
        <w:t xml:space="preserve"> </w:t>
      </w:r>
      <w:r>
        <w:t>81</w:t>
      </w:r>
      <w:r w:rsidR="00D248E0">
        <w:t>‒</w:t>
      </w:r>
      <w:r>
        <w:t>97</w:t>
      </w:r>
      <w:r w:rsidRPr="0032207E">
        <w:t>.</w:t>
      </w:r>
    </w:p>
    <w:p w14:paraId="2066FD82" w14:textId="10807DBB" w:rsidR="00465A96" w:rsidRPr="0032207E" w:rsidRDefault="00465A96" w:rsidP="00BA77A7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>Fűzfa Balázs (szerk.) 2011.</w:t>
      </w:r>
      <w:r w:rsidRPr="00BA77A7">
        <w:t xml:space="preserve"> Hajnali részegség.</w:t>
      </w:r>
      <w:r w:rsidRPr="0032207E">
        <w:t xml:space="preserve"> Savaria University Press, Szombathely. </w:t>
      </w:r>
      <w:hyperlink r:id="rId50" w:history="1">
        <w:r w:rsidRPr="00BA77A7">
          <w:t>https://mek.oszk.hu/17800/17862/17862.pdf</w:t>
        </w:r>
      </w:hyperlink>
    </w:p>
    <w:p w14:paraId="78F34A54" w14:textId="6ADF3851" w:rsidR="00465A96" w:rsidRPr="0032207E" w:rsidRDefault="00465A96" w:rsidP="00BA77A7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Gordon Győri János 2006. </w:t>
      </w:r>
      <w:r w:rsidRPr="004020A3">
        <w:t>Kosztolányi Dezső tanítása a középiskolában</w:t>
      </w:r>
      <w:r w:rsidRPr="0032207E">
        <w:t>. In: Sipos Lajos (főszerk.)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Irodalomtanítás a harmadik évezredben</w:t>
      </w:r>
      <w:r w:rsidRPr="0032207E">
        <w:t xml:space="preserve">. Krónika Nova Kiadó, Budapest. 392–395. </w:t>
      </w:r>
      <w:hyperlink r:id="rId51" w:history="1">
        <w:r w:rsidRPr="0032207E">
          <w:rPr>
            <w:rStyle w:val="Hiperhivatkozs"/>
          </w:rPr>
          <w:t>https://mek.oszk.hu/22000/22017/22017.pdf</w:t>
        </w:r>
      </w:hyperlink>
    </w:p>
    <w:p w14:paraId="07AFFB6E" w14:textId="3C718A9B" w:rsidR="00465A96" w:rsidRPr="0032207E" w:rsidRDefault="00465A96" w:rsidP="00BA77A7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Olasz Sándor 2006. </w:t>
      </w:r>
      <w:r w:rsidRPr="004020A3">
        <w:t>Kosztolányi Dezső</w:t>
      </w:r>
      <w:r w:rsidRPr="0032207E">
        <w:t>. In: Sipos Lajos (főszerk.)</w:t>
      </w:r>
      <w:r w:rsidR="00D248E0">
        <w:t>:</w:t>
      </w:r>
      <w:r w:rsidRPr="0032207E">
        <w:t xml:space="preserve"> </w:t>
      </w:r>
      <w:r w:rsidRPr="0032207E">
        <w:rPr>
          <w:i/>
          <w:iCs/>
        </w:rPr>
        <w:t>Irodalomtanítás a harmadik évezredben</w:t>
      </w:r>
      <w:r w:rsidRPr="0032207E">
        <w:t xml:space="preserve">. Krónika Nova Kiadó, Budapest. 367–381. </w:t>
      </w:r>
      <w:hyperlink r:id="rId52" w:history="1">
        <w:r w:rsidRPr="0032207E">
          <w:rPr>
            <w:rStyle w:val="Hiperhivatkozs"/>
          </w:rPr>
          <w:t>https://mek.oszk.hu/22000/22017/22017.pdf</w:t>
        </w:r>
      </w:hyperlink>
    </w:p>
    <w:p w14:paraId="054D517A" w14:textId="4503071F" w:rsidR="00465A96" w:rsidRPr="00C20936" w:rsidRDefault="00C20936" w:rsidP="00BA77A7">
      <w:pPr>
        <w:pStyle w:val="western"/>
        <w:spacing w:before="0" w:beforeAutospacing="0" w:after="0" w:line="240" w:lineRule="auto"/>
        <w:ind w:left="284" w:hanging="284"/>
        <w:jc w:val="both"/>
      </w:pPr>
      <w:r w:rsidRPr="00C20936">
        <w:t xml:space="preserve">Papp Ágnes Klára 2023. </w:t>
      </w:r>
      <w:r w:rsidRPr="004020A3">
        <w:rPr>
          <w:rFonts w:eastAsiaTheme="minorHAnsi"/>
          <w:lang w:eastAsia="en-US"/>
        </w:rPr>
        <w:t>Elbeszélői hangnem és látásmód Kosztolányi</w:t>
      </w:r>
      <w:r w:rsidRPr="004020A3">
        <w:rPr>
          <w:rFonts w:eastAsiaTheme="minorHAnsi"/>
          <w:lang w:eastAsia="en-US"/>
        </w:rPr>
        <w:br/>
        <w:t>Pacsirta című regényében.</w:t>
      </w:r>
      <w:r w:rsidRPr="00C20936">
        <w:rPr>
          <w:rFonts w:eastAsiaTheme="minorHAnsi"/>
          <w:lang w:eastAsia="en-US"/>
        </w:rPr>
        <w:t xml:space="preserve"> </w:t>
      </w:r>
      <w:r w:rsidRPr="00C20936">
        <w:t>In: Papp Ágnes Klára, Sebők Melinda, Török Lajos (szerk.)</w:t>
      </w:r>
      <w:r w:rsidR="00D248E0">
        <w:t>:</w:t>
      </w:r>
      <w:r w:rsidRPr="00C20936">
        <w:t xml:space="preserve"> </w:t>
      </w:r>
      <w:r w:rsidRPr="00C20936">
        <w:rPr>
          <w:i/>
          <w:iCs/>
        </w:rPr>
        <w:t>Kötelezők emelt szinten Dantétől Lázár Ervinig</w:t>
      </w:r>
      <w:r w:rsidR="0045555B">
        <w:rPr>
          <w:i/>
          <w:iCs/>
        </w:rPr>
        <w:t xml:space="preserve">. </w:t>
      </w:r>
      <w:r w:rsidR="0045555B">
        <w:t>KRE –</w:t>
      </w:r>
      <w:r w:rsidRPr="00C20936">
        <w:t xml:space="preserve"> L’Harmattan, Budapest. </w:t>
      </w:r>
      <w:r w:rsidRPr="00C20936">
        <w:rPr>
          <w:rFonts w:eastAsiaTheme="minorHAnsi"/>
          <w:lang w:eastAsia="en-US"/>
        </w:rPr>
        <w:t xml:space="preserve">79–95. </w:t>
      </w:r>
    </w:p>
    <w:p w14:paraId="023B76BD" w14:textId="77777777" w:rsidR="00465A96" w:rsidRPr="00C20936" w:rsidRDefault="00465A96" w:rsidP="00465A96">
      <w:pPr>
        <w:pStyle w:val="NormlWeb"/>
        <w:spacing w:before="0" w:beforeAutospacing="0" w:after="0" w:afterAutospacing="0"/>
        <w:ind w:left="709" w:hanging="709"/>
        <w:jc w:val="both"/>
      </w:pPr>
    </w:p>
    <w:p w14:paraId="3E3560B6" w14:textId="3ED64067" w:rsidR="00465A96" w:rsidRPr="0032207E" w:rsidRDefault="00465A96" w:rsidP="00465A96">
      <w:pPr>
        <w:pStyle w:val="NormlWeb"/>
        <w:spacing w:before="0" w:beforeAutospacing="0" w:after="0" w:afterAutospacing="0"/>
        <w:jc w:val="both"/>
      </w:pPr>
      <w:r w:rsidRPr="0032207E">
        <w:t xml:space="preserve">Rónay László 1977. </w:t>
      </w:r>
      <w:r w:rsidRPr="0032207E">
        <w:rPr>
          <w:i/>
          <w:iCs/>
        </w:rPr>
        <w:t>Kosztolányi Dezső</w:t>
      </w:r>
      <w:r w:rsidRPr="0032207E">
        <w:t xml:space="preserve">. Gondolat Kiadó, Budapest. </w:t>
      </w:r>
    </w:p>
    <w:p w14:paraId="4DCDE42D" w14:textId="63A7FE5E" w:rsidR="00465A96" w:rsidRPr="0032207E" w:rsidRDefault="00465A96" w:rsidP="00BA77A7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lastRenderedPageBreak/>
        <w:t xml:space="preserve">Sebők Melinda </w:t>
      </w:r>
      <w:r w:rsidR="00C20936">
        <w:t>2019</w:t>
      </w:r>
      <w:r w:rsidRPr="0032207E">
        <w:t xml:space="preserve">. </w:t>
      </w:r>
      <w:r w:rsidR="00C20936" w:rsidRPr="004020A3">
        <w:t>Emelt szintű írásbeli feladatsor és megoldókulcsa</w:t>
      </w:r>
      <w:r w:rsidR="00C20936" w:rsidRPr="00C20936">
        <w:rPr>
          <w:i/>
          <w:iCs/>
        </w:rPr>
        <w:t>.</w:t>
      </w:r>
      <w:r w:rsidR="00C209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20936" w:rsidRPr="0032207E">
        <w:t>In: Papp Ágnes Klára, Sebők Melinda, Török Lajos (szerk.)</w:t>
      </w:r>
      <w:r w:rsidR="00D248E0">
        <w:t>:</w:t>
      </w:r>
      <w:r w:rsidR="00C20936" w:rsidRPr="0032207E">
        <w:t xml:space="preserve"> </w:t>
      </w:r>
      <w:r w:rsidR="00C20936" w:rsidRPr="0032207E">
        <w:rPr>
          <w:i/>
          <w:iCs/>
        </w:rPr>
        <w:t>Kötelezők emelt szinten Balassitól Borbély Szilárdig</w:t>
      </w:r>
      <w:r w:rsidR="00C20936" w:rsidRPr="0032207E">
        <w:t xml:space="preserve">. </w:t>
      </w:r>
      <w:r w:rsidR="0045555B">
        <w:t xml:space="preserve">KRE – </w:t>
      </w:r>
      <w:r w:rsidR="00C20936" w:rsidRPr="0032207E">
        <w:t>L’Harmattan, Budapest</w:t>
      </w:r>
      <w:r w:rsidR="00D248E0">
        <w:t>.</w:t>
      </w:r>
      <w:r w:rsidR="00C20936" w:rsidRPr="0032207E">
        <w:t xml:space="preserve"> </w:t>
      </w:r>
      <w:r w:rsidR="004A4827">
        <w:t xml:space="preserve">273–307. </w:t>
      </w:r>
    </w:p>
    <w:p w14:paraId="6EB762E5" w14:textId="77777777" w:rsidR="00465A96" w:rsidRPr="0032207E" w:rsidRDefault="00465A96" w:rsidP="00BA77A7">
      <w:pPr>
        <w:pStyle w:val="western"/>
        <w:spacing w:before="0" w:beforeAutospacing="0" w:after="0" w:line="240" w:lineRule="auto"/>
        <w:ind w:left="284" w:hanging="284"/>
        <w:jc w:val="both"/>
        <w:rPr>
          <w:rStyle w:val="Hiperhivatkozs"/>
        </w:rPr>
      </w:pPr>
      <w:r w:rsidRPr="0032207E">
        <w:t xml:space="preserve">Válogatás az Oktatási Hivatal által közzétett középszintű magyar érettségi feladatsorokból </w:t>
      </w:r>
      <w:hyperlink r:id="rId53" w:history="1">
        <w:r w:rsidRPr="0032207E">
          <w:rPr>
            <w:rStyle w:val="Hiperhivatkozs"/>
          </w:rPr>
          <w:t>https://www.oktatas.hu/kozneveles/erettsegi/feladatsorok</w:t>
        </w:r>
      </w:hyperlink>
    </w:p>
    <w:p w14:paraId="0C59CF26" w14:textId="77777777" w:rsidR="00465A96" w:rsidRDefault="00465A96" w:rsidP="00465A96">
      <w:pPr>
        <w:pStyle w:val="NormlWeb"/>
        <w:spacing w:before="0" w:beforeAutospacing="0" w:after="0" w:afterAutospacing="0"/>
        <w:ind w:left="709" w:hanging="709"/>
        <w:jc w:val="both"/>
        <w:rPr>
          <w:rStyle w:val="Hiperhivatkozs"/>
        </w:rPr>
      </w:pPr>
    </w:p>
    <w:p w14:paraId="28E1551E" w14:textId="77777777" w:rsidR="008E0FF0" w:rsidRDefault="008E0FF0" w:rsidP="00465A96">
      <w:pPr>
        <w:pStyle w:val="NormlWeb"/>
        <w:spacing w:before="0" w:beforeAutospacing="0" w:after="0" w:afterAutospacing="0"/>
        <w:ind w:left="709" w:hanging="709"/>
        <w:jc w:val="both"/>
        <w:rPr>
          <w:rStyle w:val="Hiperhivatkozs"/>
        </w:rPr>
      </w:pPr>
    </w:p>
    <w:p w14:paraId="2FF8B0EA" w14:textId="568A9E5E" w:rsidR="008E0FF0" w:rsidRDefault="008E0FF0" w:rsidP="008E0FF0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b/>
          <w:bCs/>
          <w:color w:val="auto"/>
          <w:u w:val="none"/>
        </w:rPr>
      </w:pPr>
      <w:r w:rsidRPr="008E0FF0">
        <w:rPr>
          <w:rStyle w:val="Hiperhivatkozs"/>
          <w:b/>
          <w:bCs/>
          <w:color w:val="auto"/>
          <w:u w:val="none"/>
        </w:rPr>
        <w:t>(B)</w:t>
      </w:r>
      <w:r>
        <w:rPr>
          <w:rStyle w:val="Hiperhivatkozs"/>
          <w:b/>
          <w:bCs/>
          <w:color w:val="auto"/>
          <w:u w:val="none"/>
        </w:rPr>
        <w:t xml:space="preserve"> Dialektológia</w:t>
      </w:r>
    </w:p>
    <w:p w14:paraId="4E93FF5E" w14:textId="60296AF2" w:rsidR="008E0FF0" w:rsidRPr="003706D0" w:rsidRDefault="008E0FF0" w:rsidP="008E0FF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3706D0">
        <w:rPr>
          <w:b/>
          <w:bCs/>
          <w:color w:val="000000"/>
        </w:rPr>
        <w:t>Sztenderd – nem sztenderd: nyelvjárási beszédmódok és más nem sztenderd megnyilatkozások az iskolában.</w:t>
      </w:r>
    </w:p>
    <w:p w14:paraId="1EB89649" w14:textId="5E399A06" w:rsidR="008E0FF0" w:rsidRPr="00631D91" w:rsidRDefault="008E0FF0" w:rsidP="008E0FF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3706D0">
        <w:rPr>
          <w:b/>
          <w:bCs/>
          <w:color w:val="000000"/>
        </w:rPr>
        <w:t>Mutassa be, milyen módokon lehetnek sokfélék a tanulók magyar nyelvi megnyilatkozásai. Térjen ki a magyar nyelvterületen ismert nyelvjárási régiókból eredő változatosságra. Mutassa be, hogy a nyelv (területi) sokfélesége hogyan hat</w:t>
      </w:r>
      <w:r w:rsidR="00046F90">
        <w:rPr>
          <w:b/>
          <w:bCs/>
          <w:color w:val="000000"/>
        </w:rPr>
        <w:t>(</w:t>
      </w:r>
      <w:r w:rsidRPr="003706D0">
        <w:rPr>
          <w:b/>
          <w:bCs/>
          <w:color w:val="000000"/>
        </w:rPr>
        <w:t>hat</w:t>
      </w:r>
      <w:r w:rsidR="00046F90">
        <w:rPr>
          <w:b/>
          <w:bCs/>
          <w:color w:val="000000"/>
        </w:rPr>
        <w:t>)</w:t>
      </w:r>
      <w:r w:rsidRPr="003706D0">
        <w:rPr>
          <w:b/>
          <w:bCs/>
          <w:color w:val="000000"/>
        </w:rPr>
        <w:t xml:space="preserve"> tanítványaink (szóbeli és írásbeli) iskolai nyelvi gyakorlataira. Reflektáljon a különféle nyelvjárásias beszédmódokkal kapcsolatos beszélői ideológiákra, mutassa be, milyen a diákok autonómiáját tisztelő pedagógusi hozzáállás a magyar nyelvi sokszínűséghez való viszonyulásban. Mutassa be, hogyan fejleszthetők a tanulók sztenderd nyelvi és helyesírási kompetenciái, és térjen ki arra, hogy mik a különbségek a helyesírás és a nyelvi tudatosság fejlesztése között.</w:t>
      </w:r>
    </w:p>
    <w:p w14:paraId="224DB78B" w14:textId="77777777" w:rsidR="00D62D23" w:rsidRDefault="00D62D23" w:rsidP="008E0FF0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2A6A3FE5" w14:textId="46AE2852" w:rsidR="008E0FF0" w:rsidRPr="00B305D7" w:rsidRDefault="008E0FF0" w:rsidP="008E0FF0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</w:rPr>
      </w:pPr>
      <w:r w:rsidRPr="00B305D7">
        <w:rPr>
          <w:i/>
          <w:iCs/>
          <w:color w:val="000000"/>
        </w:rPr>
        <w:t>Irodalom</w:t>
      </w:r>
    </w:p>
    <w:p w14:paraId="4921F1B5" w14:textId="77777777" w:rsidR="008E0FF0" w:rsidRPr="00B67F0C" w:rsidRDefault="008E0FF0" w:rsidP="008E0FF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Boda Annamária: </w:t>
      </w:r>
      <w:r w:rsidRPr="0094573F">
        <w:rPr>
          <w:rFonts w:ascii="Times New Roman" w:hAnsi="Times New Roman" w:cs="Times New Roman"/>
          <w:i/>
          <w:iCs/>
          <w:sz w:val="24"/>
          <w:szCs w:val="24"/>
        </w:rPr>
        <w:t>A helyesírás tanítása nyelvjárási hátterű tanulók számára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54">
        <w:r w:rsidRPr="00B67F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http://www.anyanyelv-pedagogia.hu/cikkek.php?id=333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28B77" w14:textId="77777777" w:rsidR="008E0FF0" w:rsidRPr="00440F0A" w:rsidRDefault="008E0FF0" w:rsidP="008E0FF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222222"/>
          <w:sz w:val="24"/>
          <w:szCs w:val="24"/>
        </w:rPr>
        <w:t>Bodó Csanád 2016. Miből lesznek a nyelvjárások? A moldvai magyar nyelv regisztrálása. In: Bodó Csanád (szerk.)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Nyelvi ideológiák és különbségek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. Nemzeti Kisebbségkutató Intézet, Kolozsvár. 81–115.</w:t>
      </w:r>
    </w:p>
    <w:p w14:paraId="31ED1E7C" w14:textId="77777777" w:rsidR="008E0FF0" w:rsidRPr="00B67F0C" w:rsidRDefault="008E0FF0" w:rsidP="008E0FF0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Danczi Annamária: </w:t>
      </w:r>
      <w:r w:rsidRPr="0094573F">
        <w:rPr>
          <w:rFonts w:ascii="Times New Roman" w:hAnsi="Times New Roman" w:cs="Times New Roman"/>
          <w:i/>
          <w:iCs/>
          <w:sz w:val="24"/>
          <w:szCs w:val="24"/>
        </w:rPr>
        <w:t>Nyelvjárási háttérrel az iskolában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55">
        <w:r w:rsidRPr="00B67F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http://www.anyanyelv-pedagogia.hu/cikkek.php?id=315</w:t>
        </w:r>
      </w:hyperlink>
    </w:p>
    <w:p w14:paraId="70B7551C" w14:textId="77777777" w:rsidR="008E0FF0" w:rsidRPr="00440F0A" w:rsidRDefault="008E0FF0" w:rsidP="008E0FF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222222"/>
          <w:sz w:val="24"/>
          <w:szCs w:val="24"/>
        </w:rPr>
        <w:t>Heltai János Imre 2016. „Csángós beszéd”és „tiszta magyar”. 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Nyelv- és Irodalomtudományi Közlemények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 LX/ 1: 22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 III/–45. 92–130.</w:t>
      </w:r>
    </w:p>
    <w:p w14:paraId="4448F9C0" w14:textId="77777777" w:rsidR="008E0FF0" w:rsidRPr="00440F0A" w:rsidRDefault="008E0FF0" w:rsidP="008E0FF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000000"/>
          <w:sz w:val="24"/>
          <w:szCs w:val="24"/>
        </w:rPr>
        <w:t>Kiss Jenő 1998. A magyar dialektológia s újabb feladatai az ezredfordulón. </w:t>
      </w:r>
      <w:r w:rsidRPr="0044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Tudomány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105(8):</w:t>
      </w:r>
      <w:r w:rsidRPr="00CB353D">
        <w:rPr>
          <w:rFonts w:ascii="Times New Roman" w:hAnsi="Times New Roman" w:cs="Times New Roman"/>
          <w:sz w:val="24"/>
          <w:szCs w:val="24"/>
        </w:rPr>
        <w:t xml:space="preserve"> 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929–935.</w:t>
      </w:r>
    </w:p>
    <w:p w14:paraId="3EA207DA" w14:textId="77777777" w:rsidR="008E0FF0" w:rsidRDefault="008E0FF0" w:rsidP="008E0FF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F0A">
        <w:rPr>
          <w:rFonts w:ascii="Times New Roman" w:hAnsi="Times New Roman" w:cs="Times New Roman"/>
          <w:color w:val="000000"/>
          <w:sz w:val="24"/>
          <w:szCs w:val="24"/>
        </w:rPr>
        <w:t>Kontra Miklós 2010. </w:t>
      </w:r>
      <w:r w:rsidRPr="0044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Hasznos nyelvészet. 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Fórum Kisebbségkutató Intézet, Somorja.</w:t>
      </w:r>
    </w:p>
    <w:p w14:paraId="69140C83" w14:textId="77777777" w:rsidR="008E0FF0" w:rsidRPr="00440F0A" w:rsidRDefault="008E0FF0" w:rsidP="008E0FF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222222"/>
          <w:sz w:val="24"/>
          <w:szCs w:val="24"/>
        </w:rPr>
        <w:t xml:space="preserve">Cs. Nagy Lajos – N. Császi Ildikó 2015. 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Magyar nyelvjárások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. Tinta Könyvkiadó, Budapest.</w:t>
      </w:r>
    </w:p>
    <w:p w14:paraId="4130E105" w14:textId="77777777" w:rsidR="008E0FF0" w:rsidRPr="00BE6D8B" w:rsidRDefault="008E0FF0" w:rsidP="008E0FF0">
      <w:pPr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color w:val="000000"/>
          <w:sz w:val="24"/>
          <w:szCs w:val="24"/>
        </w:rPr>
        <w:t xml:space="preserve">Parapatics Andrea 2019. </w:t>
      </w:r>
      <w:r w:rsidRPr="009457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Dialektusok és modernitás: új módszerekkel a nyelvjárásokról az iskolában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7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6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http://www.anyanyelv-pedagogia.hu/cikkek.php?id=772</w:t>
        </w:r>
      </w:hyperlink>
    </w:p>
    <w:p w14:paraId="4C60EFE6" w14:textId="6921C961" w:rsidR="00D62D23" w:rsidRPr="00D16A90" w:rsidRDefault="00465A96" w:rsidP="004D749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6A90">
        <w:rPr>
          <w:rFonts w:ascii="Times New Roman" w:hAnsi="Times New Roman" w:cs="Times New Roman"/>
          <w:b/>
          <w:bCs/>
          <w:sz w:val="36"/>
          <w:szCs w:val="36"/>
        </w:rPr>
        <w:t>8.</w:t>
      </w:r>
    </w:p>
    <w:p w14:paraId="6B4F76AF" w14:textId="77777777" w:rsidR="00D16A90" w:rsidRDefault="00D16A90" w:rsidP="00DF6804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5F4688" w14:textId="201246E0" w:rsidR="00D62D23" w:rsidRDefault="00D62D23" w:rsidP="00DF6804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465A96" w:rsidRPr="0032207E">
        <w:rPr>
          <w:rFonts w:ascii="Times New Roman" w:hAnsi="Times New Roman" w:cs="Times New Roman"/>
          <w:b/>
          <w:bCs/>
        </w:rPr>
        <w:t>József Attila a késő modernség lírikusa</w:t>
      </w:r>
    </w:p>
    <w:p w14:paraId="6909A281" w14:textId="5A825763" w:rsidR="00DF6804" w:rsidRPr="0032207E" w:rsidRDefault="00465A96" w:rsidP="00DF6804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Intermediális lehetőségek, információs technológiák és internethasználat (kép, hang, zene, szöveg, kéziratszöveg) József Attila életművének tanítása során. </w:t>
      </w:r>
      <w:r w:rsidR="00330C09">
        <w:rPr>
          <w:rFonts w:ascii="Times New Roman" w:hAnsi="Times New Roman" w:cs="Times New Roman"/>
          <w:b/>
          <w:bCs/>
        </w:rPr>
        <w:t>M</w:t>
      </w:r>
      <w:r w:rsidRPr="0032207E">
        <w:rPr>
          <w:rFonts w:ascii="Times New Roman" w:hAnsi="Times New Roman" w:cs="Times New Roman"/>
          <w:b/>
          <w:bCs/>
        </w:rPr>
        <w:t xml:space="preserve">utassa be </w:t>
      </w:r>
      <w:r w:rsidR="00330C09">
        <w:rPr>
          <w:rFonts w:ascii="Times New Roman" w:hAnsi="Times New Roman" w:cs="Times New Roman"/>
          <w:b/>
          <w:bCs/>
        </w:rPr>
        <w:t xml:space="preserve">a </w:t>
      </w:r>
      <w:r w:rsidR="00330C09" w:rsidRPr="0032207E">
        <w:rPr>
          <w:rFonts w:ascii="Times New Roman" w:hAnsi="Times New Roman" w:cs="Times New Roman"/>
          <w:b/>
          <w:bCs/>
        </w:rPr>
        <w:t xml:space="preserve">lehetséges IKT eszközök használatát </w:t>
      </w:r>
      <w:r w:rsidRPr="0032207E">
        <w:rPr>
          <w:rFonts w:ascii="Times New Roman" w:hAnsi="Times New Roman" w:cs="Times New Roman"/>
          <w:b/>
          <w:bCs/>
        </w:rPr>
        <w:t xml:space="preserve">a József Attila-életmű tanítása során </w:t>
      </w:r>
      <w:r w:rsidR="00330C09">
        <w:rPr>
          <w:rFonts w:ascii="Times New Roman" w:hAnsi="Times New Roman" w:cs="Times New Roman"/>
          <w:b/>
          <w:bCs/>
        </w:rPr>
        <w:t>(n</w:t>
      </w:r>
      <w:r w:rsidR="00330C09" w:rsidRPr="0032207E">
        <w:rPr>
          <w:rFonts w:ascii="Times New Roman" w:hAnsi="Times New Roman" w:cs="Times New Roman"/>
          <w:b/>
          <w:bCs/>
        </w:rPr>
        <w:t>éhány szabadon választott mű elemzésével</w:t>
      </w:r>
      <w:r w:rsidR="00330C09">
        <w:rPr>
          <w:rFonts w:ascii="Times New Roman" w:hAnsi="Times New Roman" w:cs="Times New Roman"/>
          <w:b/>
          <w:bCs/>
        </w:rPr>
        <w:t>)</w:t>
      </w:r>
      <w:r w:rsidRPr="0032207E">
        <w:rPr>
          <w:rFonts w:ascii="Times New Roman" w:hAnsi="Times New Roman" w:cs="Times New Roman"/>
          <w:b/>
          <w:bCs/>
        </w:rPr>
        <w:t xml:space="preserve">! </w:t>
      </w:r>
      <w:r w:rsidR="00DF6804">
        <w:rPr>
          <w:rFonts w:ascii="Times New Roman" w:hAnsi="Times New Roman" w:cs="Times New Roman"/>
          <w:b/>
          <w:bCs/>
        </w:rPr>
        <w:t>Feleletében térjen ki arra is, hogyan jelent meg József Attila az emelt szintű érettségin</w:t>
      </w:r>
      <w:r w:rsidR="00464952">
        <w:rPr>
          <w:rFonts w:ascii="Times New Roman" w:hAnsi="Times New Roman" w:cs="Times New Roman"/>
          <w:b/>
          <w:bCs/>
        </w:rPr>
        <w:t xml:space="preserve"> az elmúlt években</w:t>
      </w:r>
      <w:r w:rsidR="00DF6804">
        <w:rPr>
          <w:rFonts w:ascii="Times New Roman" w:hAnsi="Times New Roman" w:cs="Times New Roman"/>
          <w:b/>
          <w:bCs/>
        </w:rPr>
        <w:t xml:space="preserve">! </w:t>
      </w:r>
    </w:p>
    <w:p w14:paraId="153F7410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545531" w14:textId="77777777" w:rsidR="00465A96" w:rsidRPr="0032207E" w:rsidRDefault="00465A96" w:rsidP="0046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lastRenderedPageBreak/>
        <w:t>Irodalom</w:t>
      </w:r>
    </w:p>
    <w:p w14:paraId="0D2C411A" w14:textId="26E7444E" w:rsidR="00465A96" w:rsidRPr="0032207E" w:rsidRDefault="00465A96" w:rsidP="009C13A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13AF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Fűzfa Balázs 2008. József Attila. In: Fűzfa Balázs (szerk.)</w:t>
      </w:r>
      <w:r w:rsidR="00D248E0" w:rsidRPr="009C13AF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>:</w:t>
      </w:r>
      <w:r w:rsidRPr="009C13AF">
        <w:rPr>
          <w:rFonts w:ascii="Liberation Serif" w:eastAsia="Times New Roman" w:hAnsi="Liberation Serif" w:cs="Liberation Serif"/>
          <w:color w:val="000000"/>
          <w:sz w:val="24"/>
          <w:szCs w:val="24"/>
          <w:lang w:eastAsia="hu-HU"/>
        </w:rPr>
        <w:t xml:space="preserve"> Irodalom 12. Krónika Nova Kiadó,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Budapest. 82–123.</w:t>
      </w:r>
      <w:r w:rsidRPr="0032207E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3220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https://mek.oszk.hu/20500/20557/</w:t>
        </w:r>
      </w:hyperlink>
    </w:p>
    <w:p w14:paraId="686F7CD2" w14:textId="3F11BF5E" w:rsidR="00465A96" w:rsidRPr="0032207E" w:rsidRDefault="00465A96" w:rsidP="009C13A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N. Horváth Béla 2006. </w:t>
      </w:r>
      <w:r w:rsidRPr="004020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analitikus óda József Attila: Íme, hát megleltem hazámat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(főszerk.)</w:t>
      </w:r>
      <w:r w:rsidR="00D24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</w:t>
      </w:r>
      <w:r w:rsidR="00D24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247–255, 408–422. </w:t>
      </w:r>
      <w:hyperlink r:id="rId58" w:history="1">
        <w:r w:rsidRPr="0032207E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622C557C" w14:textId="79E7721D" w:rsidR="00465A96" w:rsidRPr="0032207E" w:rsidRDefault="00465A96" w:rsidP="009C13AF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Pethőné Nagy Csilla 2005. </w:t>
      </w:r>
      <w:r w:rsidRPr="004020A3">
        <w:rPr>
          <w:rFonts w:ascii="Times New Roman" w:hAnsi="Times New Roman" w:cs="Times New Roman"/>
        </w:rPr>
        <w:t>Irodalom és informatika</w:t>
      </w:r>
      <w:r w:rsidRPr="0032207E">
        <w:rPr>
          <w:rFonts w:ascii="Times New Roman" w:hAnsi="Times New Roman" w:cs="Times New Roman"/>
        </w:rPr>
        <w:t>. In: Pethőné Nagy Csilla (szerk.)</w:t>
      </w:r>
      <w:r w:rsidR="00D248E0"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  <w:i/>
          <w:iCs/>
        </w:rPr>
        <w:t xml:space="preserve"> Módszertani kézikönyv</w:t>
      </w:r>
      <w:r w:rsidRPr="0032207E">
        <w:rPr>
          <w:rFonts w:ascii="Times New Roman" w:hAnsi="Times New Roman" w:cs="Times New Roman"/>
        </w:rPr>
        <w:t xml:space="preserve">. Korona Kiadó, Budapest. 138–143. </w:t>
      </w:r>
      <w:hyperlink r:id="rId59" w:history="1">
        <w:r w:rsidRPr="0032207E">
          <w:rPr>
            <w:rStyle w:val="Hiperhivatkozs"/>
            <w:rFonts w:ascii="Times New Roman" w:hAnsi="Times New Roman" w:cs="Times New Roman"/>
          </w:rPr>
          <w:t>https://ofi.oh.gov.hu/sites/default/files/attachments/modszertani_kezikonyv_001-372.pdf</w:t>
        </w:r>
      </w:hyperlink>
    </w:p>
    <w:p w14:paraId="5BD0B9E0" w14:textId="228C42B2" w:rsidR="00465A96" w:rsidRPr="0032207E" w:rsidRDefault="00465A96" w:rsidP="0046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Tverdota György </w:t>
      </w:r>
      <w:r w:rsidR="00B17A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2021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B1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Gondoljátok meg, proletárok! Az ifjú József Attila</w:t>
      </w:r>
      <w:r w:rsidR="00402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="00B1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B17A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Osiris,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Budapest. </w:t>
      </w:r>
    </w:p>
    <w:p w14:paraId="33E4FDF0" w14:textId="6D564B1B" w:rsidR="00B911A3" w:rsidRDefault="00465A96" w:rsidP="009C13AF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Tverdota György 2006. </w:t>
      </w:r>
      <w:r w:rsidRPr="004020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József Attila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(főszerk.)</w:t>
      </w:r>
      <w:r w:rsidR="00D24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Krónika Nova Kiadó, Budapest. 395–408. </w:t>
      </w:r>
      <w:hyperlink r:id="rId60" w:history="1">
        <w:r w:rsidRPr="0032207E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7161AF7" w14:textId="4D63162B" w:rsidR="00465A96" w:rsidRPr="0032207E" w:rsidRDefault="00B911A3" w:rsidP="009C13A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911A3">
        <w:rPr>
          <w:rFonts w:ascii="Times New Roman" w:hAnsi="Times New Roman" w:cs="Times New Roman"/>
          <w:sz w:val="24"/>
          <w:szCs w:val="24"/>
        </w:rPr>
        <w:t xml:space="preserve">Tverdota György 2019. </w:t>
      </w:r>
      <w:r w:rsidRPr="004020A3">
        <w:rPr>
          <w:rFonts w:ascii="Times New Roman" w:hAnsi="Times New Roman" w:cs="Times New Roman"/>
          <w:color w:val="242021"/>
          <w:sz w:val="24"/>
          <w:szCs w:val="24"/>
        </w:rPr>
        <w:t>A kései József Attila fordulata (Kirakják a fát)</w:t>
      </w:r>
      <w:r w:rsidRPr="004020A3">
        <w:rPr>
          <w:rFonts w:ascii="Times New Roman" w:hAnsi="Times New Roman" w:cs="Times New Roman"/>
          <w:sz w:val="24"/>
          <w:szCs w:val="24"/>
        </w:rPr>
        <w:t>.</w:t>
      </w:r>
      <w:r w:rsidRPr="00B911A3">
        <w:rPr>
          <w:rFonts w:ascii="Times New Roman" w:hAnsi="Times New Roman" w:cs="Times New Roman"/>
          <w:sz w:val="24"/>
          <w:szCs w:val="24"/>
        </w:rPr>
        <w:t xml:space="preserve"> In: Papp Ágnes Klára, Sebők Melinda, Török Lajos (szerk.)</w:t>
      </w:r>
      <w:r w:rsidR="00D248E0">
        <w:rPr>
          <w:rFonts w:ascii="Times New Roman" w:hAnsi="Times New Roman" w:cs="Times New Roman"/>
          <w:sz w:val="24"/>
          <w:szCs w:val="24"/>
        </w:rPr>
        <w:t>:</w:t>
      </w:r>
      <w:r w:rsidRPr="00B911A3">
        <w:rPr>
          <w:rFonts w:ascii="Times New Roman" w:hAnsi="Times New Roman" w:cs="Times New Roman"/>
          <w:sz w:val="24"/>
          <w:szCs w:val="24"/>
        </w:rPr>
        <w:t xml:space="preserve"> </w:t>
      </w:r>
      <w:r w:rsidRPr="00B911A3">
        <w:rPr>
          <w:rFonts w:ascii="Times New Roman" w:hAnsi="Times New Roman" w:cs="Times New Roman"/>
          <w:i/>
          <w:iCs/>
          <w:sz w:val="24"/>
          <w:szCs w:val="24"/>
        </w:rPr>
        <w:t>Kötelezők emelt szinten Balassitól Borbély Szilárdig</w:t>
      </w:r>
      <w:r w:rsidRPr="00B911A3">
        <w:rPr>
          <w:rFonts w:ascii="Times New Roman" w:hAnsi="Times New Roman" w:cs="Times New Roman"/>
          <w:sz w:val="24"/>
          <w:szCs w:val="24"/>
        </w:rPr>
        <w:t xml:space="preserve">. </w:t>
      </w:r>
      <w:r w:rsidR="004555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KRE – </w:t>
      </w:r>
      <w:r w:rsidRPr="00B911A3">
        <w:rPr>
          <w:rFonts w:ascii="Times New Roman" w:hAnsi="Times New Roman" w:cs="Times New Roman"/>
          <w:sz w:val="24"/>
          <w:szCs w:val="24"/>
        </w:rPr>
        <w:t>L’Harmattan, Budapest</w:t>
      </w:r>
      <w:r w:rsidR="00D248E0">
        <w:rPr>
          <w:rFonts w:ascii="Times New Roman" w:hAnsi="Times New Roman" w:cs="Times New Roman"/>
          <w:sz w:val="24"/>
          <w:szCs w:val="24"/>
        </w:rPr>
        <w:t>.</w:t>
      </w:r>
      <w:r w:rsidRPr="00B911A3">
        <w:rPr>
          <w:rFonts w:ascii="Times New Roman" w:hAnsi="Times New Roman" w:cs="Times New Roman"/>
          <w:sz w:val="24"/>
          <w:szCs w:val="24"/>
        </w:rPr>
        <w:t xml:space="preserve"> 97</w:t>
      </w:r>
      <w:r w:rsidR="00D248E0">
        <w:rPr>
          <w:rFonts w:ascii="Times New Roman" w:hAnsi="Times New Roman" w:cs="Times New Roman"/>
          <w:sz w:val="24"/>
          <w:szCs w:val="24"/>
        </w:rPr>
        <w:t>‒</w:t>
      </w:r>
      <w:r w:rsidRPr="00B911A3">
        <w:rPr>
          <w:rFonts w:ascii="Times New Roman" w:hAnsi="Times New Roman" w:cs="Times New Roman"/>
          <w:sz w:val="24"/>
          <w:szCs w:val="24"/>
        </w:rPr>
        <w:t>107.</w:t>
      </w:r>
    </w:p>
    <w:p w14:paraId="461521B7" w14:textId="46F94E15" w:rsidR="00465A96" w:rsidRPr="0032207E" w:rsidRDefault="00465A96" w:rsidP="009C13A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hAnsi="Times New Roman" w:cs="Times New Roman"/>
          <w:color w:val="000000"/>
          <w:sz w:val="24"/>
          <w:szCs w:val="24"/>
        </w:rPr>
        <w:t xml:space="preserve">Tverdota György 2023.  </w:t>
      </w:r>
      <w:r w:rsidRPr="004020A3">
        <w:rPr>
          <w:rFonts w:ascii="Times New Roman" w:hAnsi="Times New Roman" w:cs="Times New Roman"/>
          <w:color w:val="000000"/>
          <w:sz w:val="24"/>
          <w:szCs w:val="24"/>
        </w:rPr>
        <w:t>Ki vagyok én? Az önértelmezés, önteremtés</w:t>
      </w:r>
      <w:r w:rsidRPr="004020A3">
        <w:rPr>
          <w:rFonts w:ascii="Times New Roman" w:hAnsi="Times New Roman" w:cs="Times New Roman"/>
          <w:color w:val="000000"/>
          <w:sz w:val="24"/>
          <w:szCs w:val="24"/>
        </w:rPr>
        <w:br/>
        <w:t>mozzanatai József Attila lírájában.</w:t>
      </w:r>
      <w:r w:rsidRPr="00322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Papp Ágnes Klára, Sebők Melinda, Török Lajos (szerk.)</w:t>
      </w:r>
      <w:r w:rsidR="00C94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Kötelezők emelt szinten Dantétől Lázár Ervinig</w:t>
      </w:r>
      <w:r w:rsidR="00455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r w:rsidR="004555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KRE –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L’Harmattan, Budapest. </w:t>
      </w:r>
      <w:r w:rsidRPr="0032207E">
        <w:rPr>
          <w:rFonts w:ascii="Times New Roman" w:hAnsi="Times New Roman" w:cs="Times New Roman"/>
          <w:color w:val="000000"/>
          <w:sz w:val="24"/>
          <w:szCs w:val="24"/>
        </w:rPr>
        <w:t xml:space="preserve">95–105. </w:t>
      </w:r>
    </w:p>
    <w:p w14:paraId="33BB34DC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518E4C" w14:textId="7835CFD8" w:rsidR="004936C3" w:rsidRPr="002E4AC6" w:rsidRDefault="005D03F4" w:rsidP="004936C3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b/>
          <w:bCs/>
        </w:rPr>
        <w:t xml:space="preserve">(B) </w:t>
      </w:r>
      <w:r w:rsidR="004936C3" w:rsidRPr="002E4AC6">
        <w:rPr>
          <w:b/>
          <w:bCs/>
          <w:color w:val="222222"/>
        </w:rPr>
        <w:t>Nyelvi sokszínűség és nyelvi nevelés az iskolában</w:t>
      </w:r>
    </w:p>
    <w:p w14:paraId="0BCCC690" w14:textId="77777777" w:rsidR="004936C3" w:rsidRPr="002E4AC6" w:rsidRDefault="004936C3" w:rsidP="004936C3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E4AC6">
        <w:rPr>
          <w:b/>
          <w:bCs/>
          <w:color w:val="222222"/>
        </w:rPr>
        <w:t>Mutassa be, milyen attitűdökkel, módszer</w:t>
      </w:r>
      <w:r>
        <w:rPr>
          <w:b/>
          <w:bCs/>
          <w:color w:val="222222"/>
        </w:rPr>
        <w:t>ekke</w:t>
      </w:r>
      <w:r w:rsidRPr="002E4AC6">
        <w:rPr>
          <w:b/>
          <w:bCs/>
          <w:color w:val="222222"/>
        </w:rPr>
        <w:t>l fejleszthető a diákok nyelvi repertoárja abban az esetben, ha osztályába magyar egynyelvű és otthon nem (csak) magyarul beszélő gyerekek egyaránt járnak! Mutassa be, hogy a nyelvi repertoár fogalmának középpontba állítása hogyan támogatja a tanulók (magyar) nyelvi kompetenciáinak fejlesztését. Térjen ki a transzlingválás és a heteroglosszia szociolingvisztikai koncepcióira, mutassa be a különbséget az egyes nyelvi és az általános nyelvi kompetenciák között, és mutasson be olyan tanulásszervezési lehetőségeket, amelyek e koncepciókból következnek, és a tanulók nyelvi repertoárjának és autonómiájának tisztelete mellett meghatározhatják a pedagógus szakmai hozzáállását tanítványai nyelvi fejlesztéséhez.</w:t>
      </w:r>
    </w:p>
    <w:p w14:paraId="49EA4AB1" w14:textId="77777777" w:rsidR="004936C3" w:rsidRPr="00B305D7" w:rsidRDefault="004936C3" w:rsidP="004936C3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i/>
          <w:iCs/>
          <w:color w:val="222222"/>
          <w:sz w:val="22"/>
          <w:szCs w:val="22"/>
        </w:rPr>
      </w:pPr>
      <w:r w:rsidRPr="00B305D7">
        <w:rPr>
          <w:i/>
          <w:iCs/>
          <w:color w:val="222222"/>
        </w:rPr>
        <w:t>Irodalom</w:t>
      </w:r>
    </w:p>
    <w:p w14:paraId="3C4053F9" w14:textId="77777777" w:rsidR="004936C3" w:rsidRPr="00BE7A65" w:rsidRDefault="004936C3" w:rsidP="004936C3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>Bodó Csanád 2020. Transzlingválás, heteroglosszia és egyéb állatfajták.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Oszkó Beatrix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7A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Nyelvi repertoárok a Kárpát-medencében és azon kívül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. MTA Nyelvtudományi Intézet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Budapest.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464‒476.</w:t>
      </w:r>
    </w:p>
    <w:p w14:paraId="0AE251F9" w14:textId="77777777" w:rsidR="004936C3" w:rsidRPr="002E4AC6" w:rsidRDefault="004936C3" w:rsidP="004936C3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Heltai János Imre 2020.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Transzlingválás. Elmélet és gyakorlat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Gondolat,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Budapest. </w:t>
      </w:r>
    </w:p>
    <w:p w14:paraId="276F811E" w14:textId="77777777" w:rsidR="004936C3" w:rsidRPr="002E4AC6" w:rsidRDefault="004936C3" w:rsidP="004936C3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Krisztina,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Majzikné Lichtenberger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– Árpád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Bárdi – Ábel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Flumbort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2023. Adaptive schooling, effectie learning organisation and translanguaging.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Tarsoly Eszter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Translanguaging for equal opportunities: Speaking Romani at school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De Gruyter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Berlin. 265–284. A tanulmány (lektorálás előtti) magyar változata „Az adaptív iskola koncepciója, a hatékony tanulásszervezés és a transzlingválás, 3.9. fejezet” címen elérhető itt: </w:t>
      </w:r>
      <w:hyperlink r:id="rId61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http://www.kre.hu/romanitranslanguaging/index.php/volume/</w:t>
        </w:r>
      </w:hyperlink>
      <w:r>
        <w:rPr>
          <w:rStyle w:val="Hiperhivatkozs"/>
          <w:rFonts w:ascii="Times New Roman" w:hAnsi="Times New Roman" w:cs="Times New Roman"/>
          <w:color w:val="0563C1"/>
          <w:sz w:val="24"/>
          <w:szCs w:val="24"/>
        </w:rPr>
        <w:t xml:space="preserve"> </w:t>
      </w:r>
    </w:p>
    <w:p w14:paraId="7BB9368F" w14:textId="77777777" w:rsidR="004936C3" w:rsidRPr="002E4AC6" w:rsidRDefault="004936C3" w:rsidP="004936C3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lastRenderedPageBreak/>
        <w:t>Petteri Laihonen – Heltai János Imre 2023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Non-standardised ways of speaking and language-policy regimes.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Tarsoly Eszter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2E4AC6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Translanguaging for equal opportunities: Speaking Romani at school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, De Gruyter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Berlin.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15–24.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A tanulmány (lektorálás előtti) magyar változata „Nem standardizált beszédmódok és nyelvpolitikai rezsimek, 1.1. fejezet” címen, Szabó Péter Tamás társszerzőségével kiegészülve elérhető itt: </w:t>
      </w:r>
      <w:hyperlink r:id="rId62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http://www.kre.hu/romanitranslanguaging/index.php/volume/</w:t>
        </w:r>
      </w:hyperlink>
    </w:p>
    <w:p w14:paraId="0B6F03EA" w14:textId="77777777" w:rsidR="004936C3" w:rsidRPr="002E4AC6" w:rsidRDefault="004936C3" w:rsidP="004936C3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Schmidt Ildikó 2023.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A sikeres iskolai inklúzió tényezői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KRE –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L’Harmattan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Budapest.</w:t>
      </w:r>
    </w:p>
    <w:p w14:paraId="3CF5D424" w14:textId="77777777" w:rsidR="004936C3" w:rsidRDefault="004936C3" w:rsidP="004936C3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>Heltai János Imre et al. 2023. A transzlingválás az egyenlő esélyekért: Romani beszéd az iskolában c. projekt videórepozitóriuma. </w:t>
      </w:r>
      <w:hyperlink r:id="rId63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http://www.kre.hu/romanitranslanguaging/index.php/video-repository/</w:t>
        </w:r>
      </w:hyperlink>
    </w:p>
    <w:p w14:paraId="48591295" w14:textId="77777777" w:rsidR="00D16A90" w:rsidRDefault="00D16A90" w:rsidP="004D749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E92D62" w14:textId="77777777" w:rsidR="00D16A90" w:rsidRDefault="00D16A90" w:rsidP="004D749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FFFB4B" w14:textId="1C2AB833" w:rsidR="00754A20" w:rsidRPr="00D16A90" w:rsidRDefault="00465A96" w:rsidP="004D749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9.</w:t>
      </w:r>
    </w:p>
    <w:p w14:paraId="20B95D87" w14:textId="77777777" w:rsidR="00D16A90" w:rsidRDefault="00D16A9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7B2510" w14:textId="41022833" w:rsidR="00465A96" w:rsidRPr="0032207E" w:rsidRDefault="00754A2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465A96" w:rsidRPr="0032207E">
        <w:rPr>
          <w:rFonts w:ascii="Times New Roman" w:hAnsi="Times New Roman" w:cs="Times New Roman"/>
          <w:b/>
          <w:bCs/>
        </w:rPr>
        <w:t xml:space="preserve">Ontológiai-filozófiai kérdések, transzcendens sejtelmek Pilinszky János költészetében A tanári kérdés mint a kritikai gondolkodás fejlesztése </w:t>
      </w:r>
      <w:r w:rsidR="00465A96">
        <w:rPr>
          <w:rFonts w:ascii="Times New Roman" w:hAnsi="Times New Roman" w:cs="Times New Roman"/>
          <w:b/>
          <w:bCs/>
        </w:rPr>
        <w:t xml:space="preserve">a </w:t>
      </w:r>
      <w:r w:rsidR="00465A96" w:rsidRPr="0032207E">
        <w:rPr>
          <w:rFonts w:ascii="Times New Roman" w:hAnsi="Times New Roman" w:cs="Times New Roman"/>
          <w:b/>
          <w:bCs/>
        </w:rPr>
        <w:t>Pilinszky</w:t>
      </w:r>
      <w:r w:rsidR="00465A96">
        <w:rPr>
          <w:rFonts w:ascii="Times New Roman" w:hAnsi="Times New Roman" w:cs="Times New Roman"/>
          <w:b/>
          <w:bCs/>
        </w:rPr>
        <w:t xml:space="preserve">-líra </w:t>
      </w:r>
      <w:r w:rsidR="00465A96" w:rsidRPr="0032207E">
        <w:rPr>
          <w:rFonts w:ascii="Times New Roman" w:hAnsi="Times New Roman" w:cs="Times New Roman"/>
          <w:b/>
          <w:bCs/>
        </w:rPr>
        <w:t>tanítása során</w:t>
      </w:r>
      <w:r w:rsidR="00614547">
        <w:rPr>
          <w:rFonts w:ascii="Times New Roman" w:hAnsi="Times New Roman" w:cs="Times New Roman"/>
          <w:b/>
          <w:bCs/>
        </w:rPr>
        <w:t>.</w:t>
      </w:r>
      <w:r w:rsidR="00465A96" w:rsidRPr="0032207E">
        <w:rPr>
          <w:rFonts w:ascii="Times New Roman" w:hAnsi="Times New Roman" w:cs="Times New Roman"/>
          <w:b/>
          <w:bCs/>
        </w:rPr>
        <w:t xml:space="preserve"> Ismertesse Pilinszky költészetének </w:t>
      </w:r>
      <w:r w:rsidR="00465A96">
        <w:rPr>
          <w:rFonts w:ascii="Times New Roman" w:hAnsi="Times New Roman" w:cs="Times New Roman"/>
          <w:b/>
          <w:bCs/>
        </w:rPr>
        <w:t>korszakait</w:t>
      </w:r>
      <w:r w:rsidR="00465A96" w:rsidRPr="0032207E">
        <w:rPr>
          <w:rFonts w:ascii="Times New Roman" w:hAnsi="Times New Roman" w:cs="Times New Roman"/>
          <w:b/>
          <w:bCs/>
        </w:rPr>
        <w:t xml:space="preserve">! </w:t>
      </w:r>
      <w:r w:rsidR="00925882">
        <w:rPr>
          <w:rFonts w:ascii="Times New Roman" w:hAnsi="Times New Roman" w:cs="Times New Roman"/>
          <w:b/>
          <w:bCs/>
        </w:rPr>
        <w:t>M</w:t>
      </w:r>
      <w:r w:rsidR="00925882" w:rsidRPr="0032207E">
        <w:rPr>
          <w:rFonts w:ascii="Times New Roman" w:hAnsi="Times New Roman" w:cs="Times New Roman"/>
          <w:b/>
          <w:bCs/>
        </w:rPr>
        <w:t>utassa be a tanári kérdés és a kritikai gondolkodás jelentőségét</w:t>
      </w:r>
      <w:r w:rsidR="00925882">
        <w:rPr>
          <w:rFonts w:ascii="Times New Roman" w:hAnsi="Times New Roman" w:cs="Times New Roman"/>
          <w:b/>
          <w:bCs/>
        </w:rPr>
        <w:t xml:space="preserve"> a </w:t>
      </w:r>
      <w:r w:rsidR="00465A96" w:rsidRPr="00465A96">
        <w:rPr>
          <w:rFonts w:ascii="Times New Roman" w:hAnsi="Times New Roman" w:cs="Times New Roman"/>
          <w:b/>
          <w:bCs/>
          <w:i/>
          <w:iCs/>
        </w:rPr>
        <w:t>Harmadnapon</w:t>
      </w:r>
      <w:r w:rsidR="00465A96">
        <w:rPr>
          <w:rFonts w:ascii="Times New Roman" w:hAnsi="Times New Roman" w:cs="Times New Roman"/>
          <w:b/>
          <w:bCs/>
        </w:rPr>
        <w:t xml:space="preserve"> vagy a </w:t>
      </w:r>
      <w:r w:rsidR="00465A96" w:rsidRPr="00465A96">
        <w:rPr>
          <w:rFonts w:ascii="Times New Roman" w:hAnsi="Times New Roman" w:cs="Times New Roman"/>
          <w:b/>
          <w:bCs/>
          <w:i/>
          <w:iCs/>
        </w:rPr>
        <w:t>Szálkák</w:t>
      </w:r>
      <w:r w:rsidR="00465A96">
        <w:rPr>
          <w:rFonts w:ascii="Times New Roman" w:hAnsi="Times New Roman" w:cs="Times New Roman"/>
          <w:b/>
          <w:bCs/>
        </w:rPr>
        <w:t xml:space="preserve"> kötet néhány versének elemzésével</w:t>
      </w:r>
      <w:r w:rsidR="00465A96" w:rsidRPr="0032207E">
        <w:rPr>
          <w:rFonts w:ascii="Times New Roman" w:hAnsi="Times New Roman" w:cs="Times New Roman"/>
          <w:b/>
          <w:bCs/>
        </w:rPr>
        <w:t xml:space="preserve">! </w:t>
      </w:r>
      <w:r w:rsidR="004A4827">
        <w:rPr>
          <w:rFonts w:ascii="Times New Roman" w:hAnsi="Times New Roman" w:cs="Times New Roman"/>
          <w:b/>
          <w:bCs/>
        </w:rPr>
        <w:t>Feleletében térjen ki arra is, hogyan jelent meg Pilinszky az emelt szintű érettségin</w:t>
      </w:r>
      <w:r w:rsidR="00925882">
        <w:rPr>
          <w:rFonts w:ascii="Times New Roman" w:hAnsi="Times New Roman" w:cs="Times New Roman"/>
          <w:b/>
          <w:bCs/>
        </w:rPr>
        <w:t xml:space="preserve"> az utóbbi években</w:t>
      </w:r>
      <w:r w:rsidR="004A4827">
        <w:rPr>
          <w:rFonts w:ascii="Times New Roman" w:hAnsi="Times New Roman" w:cs="Times New Roman"/>
          <w:b/>
          <w:bCs/>
        </w:rPr>
        <w:t xml:space="preserve">! </w:t>
      </w:r>
    </w:p>
    <w:p w14:paraId="7849E46D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CD0F20" w14:textId="77777777" w:rsidR="00465A96" w:rsidRPr="0032207E" w:rsidRDefault="00465A96" w:rsidP="00465A96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>Irodalom</w:t>
      </w:r>
    </w:p>
    <w:p w14:paraId="72D1569F" w14:textId="592188BD" w:rsidR="00465A96" w:rsidRPr="009C13AF" w:rsidRDefault="00465A96" w:rsidP="009C13A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AF">
        <w:rPr>
          <w:rFonts w:ascii="Times New Roman" w:hAnsi="Times New Roman" w:cs="Times New Roman"/>
          <w:sz w:val="24"/>
          <w:szCs w:val="24"/>
        </w:rPr>
        <w:t xml:space="preserve">Babits Mihály 2010. Az irodalmi nevelésről. In: Babits Mihály: </w:t>
      </w:r>
      <w:r w:rsidRPr="009C13AF">
        <w:rPr>
          <w:rFonts w:ascii="Times New Roman" w:hAnsi="Times New Roman" w:cs="Times New Roman"/>
          <w:i/>
          <w:iCs/>
          <w:sz w:val="24"/>
          <w:szCs w:val="24"/>
        </w:rPr>
        <w:t>Esszék, tanulmányok</w:t>
      </w:r>
      <w:r w:rsidRPr="009C13AF">
        <w:rPr>
          <w:rFonts w:ascii="Times New Roman" w:hAnsi="Times New Roman" w:cs="Times New Roman"/>
          <w:sz w:val="24"/>
          <w:szCs w:val="24"/>
        </w:rPr>
        <w:t xml:space="preserve">, </w:t>
      </w:r>
      <w:r w:rsidRPr="009C13AF">
        <w:rPr>
          <w:rFonts w:ascii="Times New Roman" w:hAnsi="Times New Roman" w:cs="Times New Roman"/>
          <w:i/>
          <w:iCs/>
          <w:sz w:val="24"/>
          <w:szCs w:val="24"/>
        </w:rPr>
        <w:t xml:space="preserve">kritikák 1900-1911 </w:t>
      </w:r>
      <w:r w:rsidRPr="009C13AF">
        <w:rPr>
          <w:rFonts w:ascii="Times New Roman" w:hAnsi="Times New Roman" w:cs="Times New Roman"/>
          <w:sz w:val="24"/>
          <w:szCs w:val="24"/>
        </w:rPr>
        <w:t xml:space="preserve">(s.a.r., Hibsch Sándor, Pienták Attila). Argumentum Kiadó, Budapest. 244–259. </w:t>
      </w:r>
    </w:p>
    <w:p w14:paraId="4C65BAFA" w14:textId="1175393D" w:rsidR="00465A96" w:rsidRPr="009C13AF" w:rsidRDefault="00465A96" w:rsidP="009C13A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AF">
        <w:rPr>
          <w:rFonts w:ascii="Times New Roman" w:hAnsi="Times New Roman" w:cs="Times New Roman"/>
          <w:sz w:val="24"/>
          <w:szCs w:val="24"/>
        </w:rPr>
        <w:t>Fenyő D. György 2022. A kritikai gondolkodás. In: Fenyő D. György</w:t>
      </w:r>
      <w:r w:rsidR="00C94ACE" w:rsidRPr="009C13AF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9C13AF">
        <w:rPr>
          <w:rFonts w:ascii="Times New Roman" w:hAnsi="Times New Roman" w:cs="Times New Roman"/>
          <w:sz w:val="24"/>
          <w:szCs w:val="24"/>
        </w:rPr>
        <w:t xml:space="preserve"> Az</w:t>
      </w:r>
      <w:r w:rsidRPr="009C13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irodalomtanítás módszertana </w:t>
      </w:r>
      <w:r w:rsidRPr="009C13A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C13AF">
        <w:rPr>
          <w:rFonts w:ascii="Times New Roman" w:hAnsi="Times New Roman" w:cs="Times New Roman"/>
          <w:color w:val="000000"/>
          <w:sz w:val="24"/>
          <w:szCs w:val="24"/>
        </w:rPr>
        <w:t xml:space="preserve">. Tea, Budapest, </w:t>
      </w:r>
      <w:r w:rsidRPr="009C13AF">
        <w:rPr>
          <w:rFonts w:ascii="Times New Roman" w:hAnsi="Times New Roman" w:cs="Times New Roman"/>
          <w:sz w:val="24"/>
          <w:szCs w:val="24"/>
        </w:rPr>
        <w:t xml:space="preserve">376–387. </w:t>
      </w:r>
    </w:p>
    <w:p w14:paraId="3402FCA8" w14:textId="575921DE" w:rsidR="004A4827" w:rsidRPr="009C13AF" w:rsidRDefault="00465A96" w:rsidP="009C13AF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9C13AF">
        <w:rPr>
          <w:rFonts w:ascii="Times New Roman" w:hAnsi="Times New Roman" w:cs="Times New Roman"/>
          <w:sz w:val="24"/>
          <w:szCs w:val="24"/>
        </w:rPr>
        <w:t xml:space="preserve">Sebők Melinda 2023. </w:t>
      </w:r>
      <w:r w:rsidRPr="009C13AF">
        <w:rPr>
          <w:rFonts w:ascii="Times New Roman" w:hAnsi="Times New Roman" w:cs="Times New Roman"/>
          <w:color w:val="000000"/>
          <w:sz w:val="24"/>
          <w:szCs w:val="24"/>
        </w:rPr>
        <w:t>Képek és jelképek Pilinszky János Szálkák című</w:t>
      </w:r>
      <w:r w:rsidRPr="009C13AF">
        <w:rPr>
          <w:rFonts w:ascii="Times New Roman" w:hAnsi="Times New Roman" w:cs="Times New Roman"/>
          <w:color w:val="000000"/>
          <w:sz w:val="24"/>
          <w:szCs w:val="24"/>
        </w:rPr>
        <w:br/>
        <w:t>kötetében. In: Papp Ágnes Klára, Sebők Melinda, Török Lajos (szerk.)</w:t>
      </w:r>
      <w:r w:rsidR="00C94ACE" w:rsidRPr="009C13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C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Kötelezők emelt szinten Dantétől Lázár Ervinig</w:t>
      </w:r>
      <w:r w:rsidR="0045555B" w:rsidRPr="009C13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45555B" w:rsidRPr="009C13AF">
        <w:rPr>
          <w:rFonts w:ascii="Times New Roman" w:hAnsi="Times New Roman" w:cs="Times New Roman"/>
          <w:color w:val="000000"/>
          <w:sz w:val="24"/>
          <w:szCs w:val="24"/>
        </w:rPr>
        <w:t>KRE –</w:t>
      </w:r>
      <w:r w:rsidRPr="009C13AF">
        <w:rPr>
          <w:rFonts w:ascii="Times New Roman" w:hAnsi="Times New Roman" w:cs="Times New Roman"/>
          <w:color w:val="000000"/>
          <w:sz w:val="24"/>
          <w:szCs w:val="24"/>
        </w:rPr>
        <w:t xml:space="preserve"> L’Harmattan, Budapest. 145–161. </w:t>
      </w:r>
      <w:hyperlink r:id="rId64" w:history="1">
        <w:r w:rsidR="008A7917" w:rsidRPr="009C13AF">
          <w:rPr>
            <w:rStyle w:val="Hiperhivatkozs"/>
            <w:rFonts w:ascii="Times New Roman" w:hAnsi="Times New Roman" w:cs="Times New Roman"/>
            <w:sz w:val="24"/>
            <w:szCs w:val="24"/>
          </w:rPr>
          <w:t>http://real.mtak.hu/174688/</w:t>
        </w:r>
      </w:hyperlink>
    </w:p>
    <w:p w14:paraId="3B1FDA7D" w14:textId="233C320F" w:rsidR="00465A96" w:rsidRPr="009C13AF" w:rsidRDefault="00465A96" w:rsidP="009C13AF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3AF">
        <w:rPr>
          <w:rFonts w:ascii="Times New Roman" w:hAnsi="Times New Roman" w:cs="Times New Roman"/>
          <w:sz w:val="24"/>
          <w:szCs w:val="24"/>
        </w:rPr>
        <w:t xml:space="preserve">Sebők Melinda 2010. </w:t>
      </w:r>
      <w:r w:rsidR="00532378" w:rsidRPr="009C13AF">
        <w:rPr>
          <w:rFonts w:ascii="Times New Roman" w:hAnsi="Times New Roman" w:cs="Times New Roman"/>
          <w:sz w:val="24"/>
          <w:szCs w:val="24"/>
        </w:rPr>
        <w:t>Kihűlt világ menekülő tájain Harmadnap</w:t>
      </w:r>
      <w:r w:rsidR="001B34B0" w:rsidRPr="009C13AF">
        <w:rPr>
          <w:rFonts w:ascii="Times New Roman" w:hAnsi="Times New Roman" w:cs="Times New Roman"/>
          <w:sz w:val="24"/>
          <w:szCs w:val="24"/>
        </w:rPr>
        <w:t>o</w:t>
      </w:r>
      <w:r w:rsidR="00532378" w:rsidRPr="009C13AF">
        <w:rPr>
          <w:rFonts w:ascii="Times New Roman" w:hAnsi="Times New Roman" w:cs="Times New Roman"/>
          <w:sz w:val="24"/>
          <w:szCs w:val="24"/>
        </w:rPr>
        <w:t>n</w:t>
      </w:r>
      <w:r w:rsidRPr="009C13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C13AF">
        <w:rPr>
          <w:rFonts w:ascii="Times New Roman" w:hAnsi="Times New Roman" w:cs="Times New Roman"/>
          <w:sz w:val="24"/>
          <w:szCs w:val="24"/>
        </w:rPr>
        <w:t xml:space="preserve"> In: Sebők Melinda (szerk.)</w:t>
      </w:r>
      <w:r w:rsidR="00C94ACE" w:rsidRPr="009C13AF">
        <w:rPr>
          <w:rFonts w:ascii="Times New Roman" w:hAnsi="Times New Roman" w:cs="Times New Roman"/>
          <w:sz w:val="24"/>
          <w:szCs w:val="24"/>
        </w:rPr>
        <w:t>:</w:t>
      </w:r>
      <w:r w:rsidRPr="009C13AF">
        <w:rPr>
          <w:rFonts w:ascii="Times New Roman" w:hAnsi="Times New Roman" w:cs="Times New Roman"/>
          <w:i/>
          <w:iCs/>
          <w:sz w:val="24"/>
          <w:szCs w:val="24"/>
        </w:rPr>
        <w:t xml:space="preserve"> Halálmotívum Rónay György és Pilinszky János tájköltészetében.</w:t>
      </w:r>
      <w:r w:rsidRPr="009C13AF">
        <w:rPr>
          <w:rFonts w:ascii="Times New Roman" w:hAnsi="Times New Roman" w:cs="Times New Roman"/>
          <w:sz w:val="24"/>
          <w:szCs w:val="24"/>
        </w:rPr>
        <w:t xml:space="preserve"> Kairosz Kiadó, Budapest. 1</w:t>
      </w:r>
      <w:r w:rsidR="00532378" w:rsidRPr="009C13AF">
        <w:rPr>
          <w:rFonts w:ascii="Times New Roman" w:hAnsi="Times New Roman" w:cs="Times New Roman"/>
          <w:sz w:val="24"/>
          <w:szCs w:val="24"/>
        </w:rPr>
        <w:t>1</w:t>
      </w:r>
      <w:r w:rsidRPr="009C13AF">
        <w:rPr>
          <w:rFonts w:ascii="Times New Roman" w:hAnsi="Times New Roman" w:cs="Times New Roman"/>
          <w:sz w:val="24"/>
          <w:szCs w:val="24"/>
        </w:rPr>
        <w:t>1–1</w:t>
      </w:r>
      <w:r w:rsidR="00532378" w:rsidRPr="009C13AF">
        <w:rPr>
          <w:rFonts w:ascii="Times New Roman" w:hAnsi="Times New Roman" w:cs="Times New Roman"/>
          <w:sz w:val="24"/>
          <w:szCs w:val="24"/>
        </w:rPr>
        <w:t>40</w:t>
      </w:r>
      <w:r w:rsidRPr="009C1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41D91" w14:textId="784FAA10" w:rsidR="00465A96" w:rsidRPr="009C13AF" w:rsidRDefault="00465A96" w:rsidP="009C13A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AF">
        <w:rPr>
          <w:rFonts w:ascii="Times New Roman" w:hAnsi="Times New Roman" w:cs="Times New Roman"/>
          <w:sz w:val="24"/>
          <w:szCs w:val="24"/>
        </w:rPr>
        <w:t>Sebők Melinda 2017. Lehetséges értelmezések Pilinszky János Négysorosához</w:t>
      </w:r>
      <w:r w:rsidRPr="009C13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C13AF">
        <w:rPr>
          <w:rFonts w:ascii="Times New Roman" w:hAnsi="Times New Roman" w:cs="Times New Roman"/>
          <w:sz w:val="24"/>
          <w:szCs w:val="24"/>
        </w:rPr>
        <w:t xml:space="preserve"> In: Pécsi Györgyi (szerk.)</w:t>
      </w:r>
      <w:r w:rsidR="00C94ACE" w:rsidRPr="009C13AF">
        <w:rPr>
          <w:rFonts w:ascii="Times New Roman" w:hAnsi="Times New Roman" w:cs="Times New Roman"/>
          <w:sz w:val="24"/>
          <w:szCs w:val="24"/>
        </w:rPr>
        <w:t>:</w:t>
      </w:r>
      <w:r w:rsidRPr="009C13AF">
        <w:rPr>
          <w:rFonts w:ascii="Times New Roman" w:hAnsi="Times New Roman" w:cs="Times New Roman"/>
          <w:i/>
          <w:sz w:val="24"/>
          <w:szCs w:val="24"/>
        </w:rPr>
        <w:t xml:space="preserve"> Modern értékőrzők</w:t>
      </w:r>
      <w:r w:rsidRPr="009C13AF">
        <w:rPr>
          <w:rFonts w:ascii="Times New Roman" w:hAnsi="Times New Roman" w:cs="Times New Roman"/>
          <w:sz w:val="24"/>
          <w:szCs w:val="24"/>
        </w:rPr>
        <w:t xml:space="preserve"> (Vízjel-sorozat). Felsőmagyarország Kiadó, Miskolc. 156–161. </w:t>
      </w:r>
    </w:p>
    <w:p w14:paraId="10EF0D55" w14:textId="77777777" w:rsidR="00465A96" w:rsidRPr="0032207E" w:rsidRDefault="00465A96" w:rsidP="00465A96">
      <w:pPr>
        <w:pStyle w:val="NormlWeb"/>
        <w:spacing w:before="0" w:beforeAutospacing="0" w:after="0" w:afterAutospacing="0"/>
        <w:ind w:left="709" w:hanging="709"/>
        <w:jc w:val="both"/>
      </w:pPr>
      <w:r w:rsidRPr="0032207E">
        <w:t xml:space="preserve">Tüskés Tibor 1986. </w:t>
      </w:r>
      <w:r w:rsidRPr="0032207E">
        <w:rPr>
          <w:i/>
          <w:iCs/>
        </w:rPr>
        <w:t>Pilinszky János.</w:t>
      </w:r>
      <w:r w:rsidRPr="0032207E">
        <w:t xml:space="preserve"> Szépirodalmi Kiadó, Budapest.</w:t>
      </w:r>
    </w:p>
    <w:p w14:paraId="3DDF3E8F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B3C91F" w14:textId="2E84AC70" w:rsidR="00AA7E49" w:rsidRDefault="00754A20" w:rsidP="00754A20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(B) </w:t>
      </w:r>
      <w:r w:rsidR="00AA7E49">
        <w:rPr>
          <w:b/>
          <w:bCs/>
        </w:rPr>
        <w:t>Kommunikáció és retorika</w:t>
      </w:r>
      <w:r w:rsidR="005C486F">
        <w:rPr>
          <w:b/>
          <w:bCs/>
        </w:rPr>
        <w:t xml:space="preserve"> 1.</w:t>
      </w:r>
    </w:p>
    <w:p w14:paraId="0E711A65" w14:textId="7FA28420" w:rsidR="00754A20" w:rsidRPr="00391D8F" w:rsidRDefault="00754A20" w:rsidP="00391D8F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91D8F">
        <w:rPr>
          <w:rFonts w:ascii="Times New Roman" w:hAnsi="Times New Roman" w:cs="Times New Roman"/>
          <w:b/>
          <w:bCs/>
        </w:rPr>
        <w:t xml:space="preserve">Mutassa be a kommunikációs és a retorikai ismeretek felhasználhatóságát az anyanyelvi órán: egy kiválasztott tanítási téma esetében részletezze a kommunikációs kompetencia fejlesztésének, egy másik témakör esetében pedig a retorikai eszköztár alkalmazásának </w:t>
      </w:r>
      <w:r w:rsidRPr="00391D8F">
        <w:rPr>
          <w:rFonts w:ascii="Times New Roman" w:hAnsi="Times New Roman" w:cs="Times New Roman"/>
          <w:b/>
          <w:bCs/>
        </w:rPr>
        <w:lastRenderedPageBreak/>
        <w:t>lehetőségeit! Térjen ki a két fejlesztési terület, a kommunikációs és a retorikai kompetencia lehetséges összefüggéseire, kapcsolódási pontjaira is!</w:t>
      </w:r>
    </w:p>
    <w:p w14:paraId="446F4814" w14:textId="77777777" w:rsidR="00E51EEF" w:rsidRDefault="00E51EEF" w:rsidP="00754A20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14:paraId="240E3D14" w14:textId="72F537EC" w:rsidR="00754A20" w:rsidRPr="00B305D7" w:rsidRDefault="00754A20" w:rsidP="00754A20">
      <w:pPr>
        <w:pStyle w:val="NormlWeb"/>
        <w:spacing w:before="0" w:beforeAutospacing="0" w:after="0" w:afterAutospacing="0"/>
        <w:jc w:val="both"/>
        <w:rPr>
          <w:i/>
          <w:iCs/>
        </w:rPr>
      </w:pPr>
      <w:r w:rsidRPr="00B305D7">
        <w:rPr>
          <w:i/>
          <w:iCs/>
        </w:rPr>
        <w:t>Irodalom</w:t>
      </w:r>
    </w:p>
    <w:p w14:paraId="5149FE6F" w14:textId="77777777" w:rsidR="00754A20" w:rsidRPr="00D16AEA" w:rsidRDefault="00754A20" w:rsidP="00754A20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L. Aczél Petra 2004. </w:t>
      </w:r>
      <w:r w:rsidRPr="00D16AEA">
        <w:rPr>
          <w:rFonts w:ascii="Times New Roman" w:hAnsi="Times New Roman" w:cs="Times New Roman"/>
          <w:i/>
          <w:sz w:val="24"/>
          <w:szCs w:val="24"/>
        </w:rPr>
        <w:t>Retorika</w:t>
      </w:r>
      <w:r w:rsidRPr="00D16AEA">
        <w:rPr>
          <w:rFonts w:ascii="Times New Roman" w:hAnsi="Times New Roman" w:cs="Times New Roman"/>
          <w:i/>
          <w:iCs/>
          <w:sz w:val="24"/>
          <w:szCs w:val="24"/>
        </w:rPr>
        <w:t>. A szóból épült gondolat. Gyakorlókönyv</w:t>
      </w:r>
      <w:r w:rsidRPr="00D16AEA">
        <w:rPr>
          <w:rFonts w:ascii="Times New Roman" w:hAnsi="Times New Roman" w:cs="Times New Roman"/>
          <w:sz w:val="24"/>
          <w:szCs w:val="24"/>
        </w:rPr>
        <w:t>. Krónika Nova Kiadó, Budapest. 9–20.</w:t>
      </w:r>
    </w:p>
    <w:p w14:paraId="1EB2BDD2" w14:textId="77777777" w:rsidR="00754A20" w:rsidRPr="00D16AEA" w:rsidRDefault="00754A20" w:rsidP="00754A2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Fercsik Erzsébet – Raátz Judit 2006. </w:t>
      </w:r>
      <w:r w:rsidRPr="00D16AEA">
        <w:rPr>
          <w:rFonts w:ascii="Times New Roman" w:hAnsi="Times New Roman" w:cs="Times New Roman"/>
          <w:i/>
          <w:sz w:val="24"/>
          <w:szCs w:val="24"/>
        </w:rPr>
        <w:t xml:space="preserve">Kommunikáció és nyelvhasználat. </w:t>
      </w:r>
      <w:r w:rsidRPr="00D16AEA">
        <w:rPr>
          <w:rFonts w:ascii="Times New Roman" w:hAnsi="Times New Roman" w:cs="Times New Roman"/>
          <w:sz w:val="24"/>
          <w:szCs w:val="24"/>
        </w:rPr>
        <w:t xml:space="preserve"> Nemzeti Tankönyvkiadó, Budapest. 21–22. </w:t>
      </w:r>
    </w:p>
    <w:p w14:paraId="4A28DE6E" w14:textId="1510CBBC" w:rsidR="00754A20" w:rsidRPr="00B67F0C" w:rsidRDefault="00000000" w:rsidP="00754A2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754A20" w:rsidRPr="00E144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Raátz Judit 2015. A kommunikációs kompetencia területei és fejlesztési lehetőségei az anyanyelvi nevelésben. </w:t>
        </w:r>
      </w:hyperlink>
      <w:r w:rsidR="00754A20" w:rsidRPr="00E144D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In: Antalné Szabó Ágnes ‒ Major Éva (szerk.): </w:t>
      </w:r>
      <w:r w:rsidR="00754A20" w:rsidRPr="00E144DD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Szakpedagógiai körkép I. Anyanyelv- és irodalompedagógiai tanulmányok</w:t>
      </w:r>
      <w:r w:rsidR="00754A20" w:rsidRPr="00E144D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ELTE, Budapest</w:t>
      </w:r>
      <w:r w:rsidR="00E144D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54A20" w:rsidRPr="00E144D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71−93. </w:t>
      </w:r>
      <w:hyperlink r:id="rId66" w:history="1">
        <w:r w:rsidR="00754A20"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https://edit.elte.hu/xmlui/handle/10831/32213</w:t>
        </w:r>
      </w:hyperlink>
      <w:r w:rsidR="00754A20"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A0432" w14:textId="77777777" w:rsidR="00754A20" w:rsidRPr="00D16AEA" w:rsidRDefault="00754A20" w:rsidP="00754A2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Róka Jolán 2003. </w:t>
      </w:r>
      <w:r w:rsidRPr="00D16AEA">
        <w:rPr>
          <w:rFonts w:ascii="Times New Roman" w:hAnsi="Times New Roman" w:cs="Times New Roman"/>
          <w:i/>
          <w:sz w:val="24"/>
          <w:szCs w:val="24"/>
        </w:rPr>
        <w:t>Kommunikációtan.</w:t>
      </w:r>
      <w:r w:rsidRPr="00D16AEA">
        <w:rPr>
          <w:rFonts w:ascii="Times New Roman" w:hAnsi="Times New Roman" w:cs="Times New Roman"/>
          <w:sz w:val="24"/>
          <w:szCs w:val="24"/>
        </w:rPr>
        <w:t xml:space="preserve"> Századvég Kiadó, Budapest. 27–28., 31–32. </w:t>
      </w:r>
    </w:p>
    <w:p w14:paraId="58AFAAA9" w14:textId="77777777" w:rsidR="00754A20" w:rsidRPr="00D16AEA" w:rsidRDefault="00754A20" w:rsidP="00754A2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Sólyom Réka 2020. </w:t>
      </w:r>
      <w:r w:rsidRPr="00D16AEA">
        <w:rPr>
          <w:rFonts w:ascii="Times New Roman" w:hAnsi="Times New Roman" w:cs="Times New Roman"/>
          <w:i/>
          <w:iCs/>
          <w:sz w:val="24"/>
          <w:szCs w:val="24"/>
        </w:rPr>
        <w:t>Kommunikációs gyakorlatok.</w:t>
      </w:r>
      <w:r w:rsidRPr="00D16AEA">
        <w:rPr>
          <w:rFonts w:ascii="Times New Roman" w:hAnsi="Times New Roman" w:cs="Times New Roman"/>
          <w:sz w:val="24"/>
          <w:szCs w:val="24"/>
        </w:rPr>
        <w:t xml:space="preserve"> KRE – L’Harmattan Kiadó, Budapest. 13–20.</w:t>
      </w:r>
    </w:p>
    <w:p w14:paraId="6632ED95" w14:textId="77777777" w:rsidR="00754A20" w:rsidRDefault="00754A20" w:rsidP="00754A2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Szálkáné Gyapay Márta 1999. </w:t>
      </w:r>
      <w:r w:rsidRPr="00D16AEA">
        <w:rPr>
          <w:rFonts w:ascii="Times New Roman" w:hAnsi="Times New Roman" w:cs="Times New Roman"/>
          <w:i/>
          <w:sz w:val="24"/>
          <w:szCs w:val="24"/>
        </w:rPr>
        <w:t>Gyakorlati retorika.</w:t>
      </w:r>
      <w:r w:rsidRPr="00D16AEA">
        <w:rPr>
          <w:rFonts w:ascii="Times New Roman" w:hAnsi="Times New Roman" w:cs="Times New Roman"/>
          <w:sz w:val="24"/>
          <w:szCs w:val="24"/>
        </w:rPr>
        <w:t xml:space="preserve"> Nemzeti Tankönyvkiadó, Budapest. </w:t>
      </w:r>
    </w:p>
    <w:p w14:paraId="4AD16550" w14:textId="77777777" w:rsidR="00754A20" w:rsidRPr="00D16AEA" w:rsidRDefault="00754A20" w:rsidP="00754A20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>H. Varga Gyula A kommunikációs kompetencia fejlesztésének lehetőségei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F0C">
        <w:rPr>
          <w:rFonts w:ascii="Times New Roman" w:hAnsi="Times New Roman" w:cs="Times New Roman"/>
          <w:sz w:val="24"/>
          <w:szCs w:val="24"/>
        </w:rPr>
        <w:t xml:space="preserve"> A kommunikációs kompetencia fejlesztésének lehetőségei és feladatai a közoktatás vertikumában. In: Antalné Szabó Ágnes</w:t>
      </w:r>
      <w:r>
        <w:rPr>
          <w:rFonts w:ascii="Times New Roman" w:hAnsi="Times New Roman" w:cs="Times New Roman"/>
          <w:sz w:val="24"/>
          <w:szCs w:val="24"/>
        </w:rPr>
        <w:t xml:space="preserve"> ‒</w:t>
      </w:r>
      <w:r w:rsidRPr="00B67F0C">
        <w:rPr>
          <w:rFonts w:ascii="Times New Roman" w:hAnsi="Times New Roman" w:cs="Times New Roman"/>
          <w:sz w:val="24"/>
          <w:szCs w:val="24"/>
        </w:rPr>
        <w:t xml:space="preserve"> Major Éva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r w:rsidRPr="00731ED8">
        <w:rPr>
          <w:rFonts w:ascii="Times New Roman" w:hAnsi="Times New Roman" w:cs="Times New Roman"/>
          <w:i/>
          <w:iCs/>
          <w:sz w:val="24"/>
          <w:szCs w:val="24"/>
        </w:rPr>
        <w:t>Szakpedagógiai körkép I. Anyanyelv- és irodalompedagógiai tanulmányok</w:t>
      </w:r>
      <w:r w:rsidRPr="00B67F0C">
        <w:rPr>
          <w:rFonts w:ascii="Times New Roman" w:hAnsi="Times New Roman" w:cs="Times New Roman"/>
          <w:sz w:val="24"/>
          <w:szCs w:val="24"/>
        </w:rPr>
        <w:t xml:space="preserve">. ELTE, Budapest, 94−111. </w:t>
      </w:r>
      <w:hyperlink r:id="rId67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https://edit.elte.hu/xmlui/handle/10831/32213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98AAB" w14:textId="73FEC64A" w:rsidR="003B3D42" w:rsidRPr="00D16A90" w:rsidRDefault="00465A96" w:rsidP="004D749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A90">
        <w:rPr>
          <w:rFonts w:ascii="Times New Roman" w:hAnsi="Times New Roman" w:cs="Times New Roman"/>
          <w:b/>
          <w:bCs/>
          <w:sz w:val="32"/>
          <w:szCs w:val="32"/>
        </w:rPr>
        <w:t>10.</w:t>
      </w:r>
    </w:p>
    <w:p w14:paraId="3356DFC8" w14:textId="77777777" w:rsidR="00D16A90" w:rsidRDefault="00D16A90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1CB644" w14:textId="092757A2" w:rsidR="003B3D42" w:rsidRDefault="003B3D42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465A96" w:rsidRPr="0032207E">
        <w:rPr>
          <w:rFonts w:ascii="Times New Roman" w:hAnsi="Times New Roman" w:cs="Times New Roman"/>
          <w:b/>
          <w:bCs/>
        </w:rPr>
        <w:t>Kortárs irodalom és az új NAT</w:t>
      </w:r>
      <w:r w:rsidR="00614547">
        <w:rPr>
          <w:rFonts w:ascii="Times New Roman" w:hAnsi="Times New Roman" w:cs="Times New Roman"/>
          <w:b/>
          <w:bCs/>
        </w:rPr>
        <w:t>,</w:t>
      </w:r>
      <w:r w:rsidR="00465A96" w:rsidRPr="0032207E">
        <w:rPr>
          <w:rFonts w:ascii="Times New Roman" w:hAnsi="Times New Roman" w:cs="Times New Roman"/>
          <w:b/>
          <w:bCs/>
        </w:rPr>
        <w:t xml:space="preserve"> </w:t>
      </w:r>
      <w:r w:rsidR="00614547">
        <w:rPr>
          <w:rFonts w:ascii="Times New Roman" w:hAnsi="Times New Roman" w:cs="Times New Roman"/>
          <w:b/>
          <w:bCs/>
        </w:rPr>
        <w:t>a k</w:t>
      </w:r>
      <w:r w:rsidR="004A4827">
        <w:rPr>
          <w:rFonts w:ascii="Times New Roman" w:hAnsi="Times New Roman" w:cs="Times New Roman"/>
          <w:b/>
          <w:bCs/>
        </w:rPr>
        <w:t xml:space="preserve">ortárs irodalom az érettségin </w:t>
      </w:r>
    </w:p>
    <w:p w14:paraId="6335CBC2" w14:textId="0F4DC21E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2207E">
        <w:rPr>
          <w:rFonts w:ascii="Times New Roman" w:hAnsi="Times New Roman" w:cs="Times New Roman"/>
          <w:b/>
          <w:bCs/>
          <w:color w:val="auto"/>
        </w:rPr>
        <w:t xml:space="preserve">A posztmodern nyelvhasználat jellegzetességei Kovács András Ferenc költészetében. Ismertesse </w:t>
      </w:r>
      <w:r w:rsidR="00925882" w:rsidRPr="0032207E">
        <w:rPr>
          <w:rFonts w:ascii="Times New Roman" w:hAnsi="Times New Roman" w:cs="Times New Roman"/>
          <w:b/>
          <w:bCs/>
          <w:color w:val="auto"/>
        </w:rPr>
        <w:t xml:space="preserve">a kortárs irodalom helyzetét </w:t>
      </w:r>
      <w:r w:rsidRPr="0032207E">
        <w:rPr>
          <w:rFonts w:ascii="Times New Roman" w:hAnsi="Times New Roman" w:cs="Times New Roman"/>
          <w:b/>
          <w:bCs/>
          <w:color w:val="auto"/>
        </w:rPr>
        <w:t xml:space="preserve">az új NAT-ban </w:t>
      </w:r>
      <w:r w:rsidR="004A4827">
        <w:rPr>
          <w:rFonts w:ascii="Times New Roman" w:hAnsi="Times New Roman" w:cs="Times New Roman"/>
          <w:b/>
          <w:bCs/>
          <w:color w:val="auto"/>
        </w:rPr>
        <w:t xml:space="preserve">és az elmúlt évek emelt szintű érettségi tételeiben! </w:t>
      </w:r>
      <w:r w:rsidRPr="0032207E">
        <w:rPr>
          <w:rFonts w:ascii="Times New Roman" w:hAnsi="Times New Roman" w:cs="Times New Roman"/>
          <w:b/>
          <w:bCs/>
          <w:color w:val="auto"/>
        </w:rPr>
        <w:t>Mutassa be az intertextualitás szerepét Kovács András Ferenc költészetében</w:t>
      </w:r>
      <w:r w:rsidR="004A4827">
        <w:rPr>
          <w:rFonts w:ascii="Times New Roman" w:hAnsi="Times New Roman" w:cs="Times New Roman"/>
          <w:b/>
          <w:bCs/>
          <w:color w:val="auto"/>
        </w:rPr>
        <w:t>!</w:t>
      </w:r>
      <w:r w:rsidRPr="0032207E">
        <w:rPr>
          <w:rFonts w:ascii="Times New Roman" w:hAnsi="Times New Roman" w:cs="Times New Roman"/>
          <w:b/>
          <w:bCs/>
          <w:color w:val="auto"/>
        </w:rPr>
        <w:t xml:space="preserve"> Érveljen a szerző kronologikus vagy folytonos taníthatósága mellett!</w:t>
      </w:r>
    </w:p>
    <w:p w14:paraId="21D6C46B" w14:textId="77777777" w:rsidR="00465A96" w:rsidRPr="0032207E" w:rsidRDefault="00465A96" w:rsidP="00465A96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73A08C6" w14:textId="77777777" w:rsidR="00465A96" w:rsidRPr="0032207E" w:rsidRDefault="00465A96" w:rsidP="00465A96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 xml:space="preserve">Irodalom </w:t>
      </w:r>
    </w:p>
    <w:p w14:paraId="05D5D01D" w14:textId="0244EC3A" w:rsidR="00465A96" w:rsidRPr="00AA1822" w:rsidRDefault="00465A96" w:rsidP="00AA1822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822">
        <w:rPr>
          <w:rFonts w:ascii="Times New Roman" w:hAnsi="Times New Roman" w:cs="Times New Roman"/>
          <w:color w:val="000000"/>
          <w:sz w:val="24"/>
          <w:szCs w:val="24"/>
        </w:rPr>
        <w:t>Fűzfa Balázs 2023.  Kánonok (h)arca, avagy „ki viszi át…”?</w:t>
      </w:r>
      <w:r w:rsidRPr="00AA1822">
        <w:rPr>
          <w:rFonts w:ascii="Times New Roman" w:hAnsi="Times New Roman" w:cs="Times New Roman"/>
          <w:color w:val="000000"/>
          <w:sz w:val="24"/>
          <w:szCs w:val="24"/>
        </w:rPr>
        <w:br/>
        <w:t>Irodalomta(la)nítás Magyarországon 1978–2020 között. In: Papp Ágnes Klára, Sebők Melinda, Török Lajos (szerk.)</w:t>
      </w:r>
      <w:r w:rsidR="00C94ACE" w:rsidRPr="00AA18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A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8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Kötelezők emelt szinten Dantétől Lázár Ervinig</w:t>
      </w:r>
      <w:r w:rsidR="0045555B" w:rsidRPr="00AA18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AA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55B" w:rsidRPr="00AA1822">
        <w:rPr>
          <w:rFonts w:ascii="Times New Roman" w:hAnsi="Times New Roman" w:cs="Times New Roman"/>
          <w:color w:val="000000"/>
          <w:sz w:val="24"/>
          <w:szCs w:val="24"/>
        </w:rPr>
        <w:t xml:space="preserve">KRE – </w:t>
      </w:r>
      <w:r w:rsidRPr="00AA1822">
        <w:rPr>
          <w:rFonts w:ascii="Times New Roman" w:hAnsi="Times New Roman" w:cs="Times New Roman"/>
          <w:color w:val="000000"/>
          <w:sz w:val="24"/>
          <w:szCs w:val="24"/>
        </w:rPr>
        <w:t xml:space="preserve">L’Harmattan, Budapest. 9–31. </w:t>
      </w:r>
    </w:p>
    <w:p w14:paraId="16C798A7" w14:textId="37F9B942" w:rsidR="00465A96" w:rsidRPr="00AA1822" w:rsidRDefault="00465A96" w:rsidP="00AA1822">
      <w:pPr>
        <w:pStyle w:val="NormlWeb"/>
        <w:spacing w:before="0" w:beforeAutospacing="0" w:after="0" w:afterAutospacing="0"/>
        <w:ind w:left="709" w:hanging="709"/>
        <w:jc w:val="both"/>
      </w:pPr>
      <w:r w:rsidRPr="00AA1822">
        <w:rPr>
          <w:rFonts w:eastAsiaTheme="minorHAnsi"/>
          <w:color w:val="000000"/>
          <w:lang w:eastAsia="en-US"/>
        </w:rPr>
        <w:t>Kristóf Tünde 2010. KAF-fogások – fogások KAF-on: Kovács András Ferenc lírája a</w:t>
      </w:r>
      <w:r w:rsidRPr="00AA1822">
        <w:t xml:space="preserve"> gimnázium 12. évfolyamán. In: Fenyő D. György (szerk.)</w:t>
      </w:r>
      <w:r w:rsidR="00C94ACE" w:rsidRPr="00AA1822">
        <w:t>:</w:t>
      </w:r>
      <w:r w:rsidRPr="00AA1822">
        <w:t xml:space="preserve"> </w:t>
      </w:r>
      <w:r w:rsidRPr="00AA1822">
        <w:rPr>
          <w:i/>
          <w:iCs/>
        </w:rPr>
        <w:t>Hézagpótlás: a kortárs magyar irodalom tanítása</w:t>
      </w:r>
      <w:r w:rsidRPr="00AA1822">
        <w:t>. Aula.info, Budapest. 81–150.</w:t>
      </w:r>
    </w:p>
    <w:p w14:paraId="023806FA" w14:textId="137A051F" w:rsidR="00465A96" w:rsidRPr="00AA1822" w:rsidRDefault="00465A96" w:rsidP="00AA182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1822">
        <w:rPr>
          <w:rFonts w:ascii="Times New Roman" w:hAnsi="Times New Roman" w:cs="Times New Roman"/>
          <w:sz w:val="24"/>
          <w:szCs w:val="24"/>
        </w:rPr>
        <w:t xml:space="preserve">Mészáros Márton 2018. „Csak én írok, versemnek hőse: semmi” Kovács András Ferenc taníthatósága a közoktatásban. </w:t>
      </w:r>
      <w:r w:rsidRPr="00AA1822">
        <w:rPr>
          <w:rFonts w:ascii="Times New Roman" w:hAnsi="Times New Roman" w:cs="Times New Roman"/>
          <w:i/>
          <w:iCs/>
          <w:sz w:val="24"/>
          <w:szCs w:val="24"/>
        </w:rPr>
        <w:t>Iskolakultúra</w:t>
      </w:r>
      <w:r w:rsidRPr="00AA1822">
        <w:rPr>
          <w:rFonts w:ascii="Times New Roman" w:hAnsi="Times New Roman" w:cs="Times New Roman"/>
          <w:sz w:val="24"/>
          <w:szCs w:val="24"/>
        </w:rPr>
        <w:t xml:space="preserve"> 2018/7</w:t>
      </w:r>
      <w:r w:rsidR="00C94ACE" w:rsidRPr="00AA1822">
        <w:rPr>
          <w:rFonts w:ascii="Times New Roman" w:hAnsi="Times New Roman" w:cs="Times New Roman"/>
          <w:sz w:val="24"/>
          <w:szCs w:val="24"/>
        </w:rPr>
        <w:t>:</w:t>
      </w:r>
      <w:r w:rsidRPr="00AA1822">
        <w:rPr>
          <w:rFonts w:ascii="Times New Roman" w:hAnsi="Times New Roman" w:cs="Times New Roman"/>
          <w:sz w:val="24"/>
          <w:szCs w:val="24"/>
        </w:rPr>
        <w:t xml:space="preserve"> 35–40. </w:t>
      </w:r>
      <w:hyperlink r:id="rId68" w:history="1">
        <w:r w:rsidRPr="00AA1822">
          <w:rPr>
            <w:rStyle w:val="Hiperhivatkozs"/>
            <w:rFonts w:ascii="Times New Roman" w:hAnsi="Times New Roman" w:cs="Times New Roman"/>
            <w:sz w:val="24"/>
            <w:szCs w:val="24"/>
          </w:rPr>
          <w:t>https://www.iskolakultura.hu/index.php/iskolakultura/article/view/31721/31361</w:t>
        </w:r>
      </w:hyperlink>
    </w:p>
    <w:p w14:paraId="3A706329" w14:textId="77777777" w:rsidR="00465A96" w:rsidRPr="00AA1822" w:rsidRDefault="00465A96" w:rsidP="00465A96">
      <w:pPr>
        <w:pStyle w:val="NormlWeb"/>
        <w:spacing w:before="0" w:beforeAutospacing="0" w:after="0" w:afterAutospacing="0"/>
        <w:ind w:left="709" w:hanging="709"/>
        <w:jc w:val="both"/>
      </w:pPr>
    </w:p>
    <w:p w14:paraId="7BD00DB1" w14:textId="78E30312" w:rsidR="00465A96" w:rsidRPr="00AA1822" w:rsidRDefault="00465A96" w:rsidP="00AA182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1822">
        <w:rPr>
          <w:rFonts w:ascii="Times New Roman" w:hAnsi="Times New Roman" w:cs="Times New Roman"/>
          <w:sz w:val="24"/>
          <w:szCs w:val="24"/>
        </w:rPr>
        <w:t xml:space="preserve">Sebők Melinda 2019. Kovács András Ferenc Babits-parafrázisai. </w:t>
      </w:r>
      <w:r w:rsidRPr="00AA1822">
        <w:rPr>
          <w:rFonts w:ascii="Times New Roman" w:hAnsi="Times New Roman" w:cs="Times New Roman"/>
          <w:i/>
          <w:iCs/>
          <w:sz w:val="24"/>
          <w:szCs w:val="24"/>
        </w:rPr>
        <w:t>Kortárs</w:t>
      </w:r>
      <w:r w:rsidRPr="00AA1822">
        <w:rPr>
          <w:rFonts w:ascii="Times New Roman" w:hAnsi="Times New Roman" w:cs="Times New Roman"/>
          <w:sz w:val="24"/>
          <w:szCs w:val="24"/>
        </w:rPr>
        <w:t xml:space="preserve"> 2019/1</w:t>
      </w:r>
      <w:r w:rsidR="00C94ACE" w:rsidRPr="00AA1822">
        <w:rPr>
          <w:rFonts w:ascii="Times New Roman" w:hAnsi="Times New Roman" w:cs="Times New Roman"/>
          <w:sz w:val="24"/>
          <w:szCs w:val="24"/>
        </w:rPr>
        <w:t>:</w:t>
      </w:r>
      <w:r w:rsidRPr="00AA1822">
        <w:rPr>
          <w:rFonts w:ascii="Times New Roman" w:hAnsi="Times New Roman" w:cs="Times New Roman"/>
          <w:sz w:val="24"/>
          <w:szCs w:val="24"/>
        </w:rPr>
        <w:t xml:space="preserve"> 93–98. </w:t>
      </w:r>
      <w:hyperlink r:id="rId69" w:history="1">
        <w:r w:rsidRPr="00AA1822">
          <w:rPr>
            <w:rStyle w:val="Hiperhivatkozs"/>
            <w:rFonts w:ascii="Times New Roman" w:hAnsi="Times New Roman" w:cs="Times New Roman"/>
            <w:sz w:val="24"/>
            <w:szCs w:val="24"/>
          </w:rPr>
          <w:t>http://epa.niif.hu/00300/00381/00243/pdf/EPA00381_kortars_2019_01_093-098.pdf</w:t>
        </w:r>
      </w:hyperlink>
    </w:p>
    <w:p w14:paraId="3E4D971F" w14:textId="221ACACE" w:rsidR="00465A96" w:rsidRPr="00AA1822" w:rsidRDefault="00465A96" w:rsidP="00AA182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1822">
        <w:rPr>
          <w:rFonts w:ascii="Times New Roman" w:hAnsi="Times New Roman" w:cs="Times New Roman"/>
          <w:sz w:val="24"/>
          <w:szCs w:val="24"/>
        </w:rPr>
        <w:lastRenderedPageBreak/>
        <w:t xml:space="preserve">Sebők Melinda 2017. Arany János – Babits Mihály – Kovács András Ferenc párbeszédei. </w:t>
      </w:r>
      <w:r w:rsidRPr="00AA1822">
        <w:rPr>
          <w:rFonts w:ascii="Times New Roman" w:hAnsi="Times New Roman" w:cs="Times New Roman"/>
          <w:i/>
          <w:iCs/>
          <w:sz w:val="24"/>
          <w:szCs w:val="24"/>
        </w:rPr>
        <w:t>Vigilia</w:t>
      </w:r>
      <w:r w:rsidRPr="00AA1822">
        <w:rPr>
          <w:rFonts w:ascii="Times New Roman" w:hAnsi="Times New Roman" w:cs="Times New Roman"/>
          <w:sz w:val="24"/>
          <w:szCs w:val="24"/>
        </w:rPr>
        <w:t xml:space="preserve"> 2017/11</w:t>
      </w:r>
      <w:r w:rsidR="00C94ACE" w:rsidRPr="00AA1822">
        <w:rPr>
          <w:rFonts w:ascii="Times New Roman" w:hAnsi="Times New Roman" w:cs="Times New Roman"/>
          <w:sz w:val="24"/>
          <w:szCs w:val="24"/>
        </w:rPr>
        <w:t>:</w:t>
      </w:r>
      <w:r w:rsidRPr="00AA1822">
        <w:rPr>
          <w:rFonts w:ascii="Times New Roman" w:hAnsi="Times New Roman" w:cs="Times New Roman"/>
          <w:sz w:val="24"/>
          <w:szCs w:val="24"/>
        </w:rPr>
        <w:t xml:space="preserve"> </w:t>
      </w:r>
      <w:r w:rsidRPr="00AA1822">
        <w:rPr>
          <w:rStyle w:val="page"/>
          <w:rFonts w:ascii="Times New Roman" w:hAnsi="Times New Roman" w:cs="Times New Roman"/>
          <w:sz w:val="24"/>
          <w:szCs w:val="24"/>
        </w:rPr>
        <w:t xml:space="preserve">845–852. </w:t>
      </w:r>
      <w:r w:rsidRPr="00AA1822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AA1822" w:rsidRPr="00AA1822">
          <w:rPr>
            <w:rStyle w:val="Hiperhivatkozs"/>
            <w:rFonts w:ascii="Times New Roman" w:hAnsi="Times New Roman" w:cs="Times New Roman"/>
            <w:sz w:val="24"/>
            <w:szCs w:val="24"/>
          </w:rPr>
          <w:t>https://vigilia.hu/archivum/index.php?route=product/product&amp;product_id=25541</w:t>
        </w:r>
      </w:hyperlink>
    </w:p>
    <w:p w14:paraId="673077A8" w14:textId="5BB3F715" w:rsidR="00465A96" w:rsidRPr="00AA1822" w:rsidRDefault="00465A96" w:rsidP="00AA1822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AA1822">
        <w:rPr>
          <w:rFonts w:ascii="Times New Roman" w:hAnsi="Times New Roman" w:cs="Times New Roman"/>
          <w:sz w:val="24"/>
          <w:szCs w:val="24"/>
        </w:rPr>
        <w:t xml:space="preserve">Szívósné Vásárhelyi Zsuzsanna 2005. </w:t>
      </w:r>
      <w:r w:rsidRPr="00AA1822">
        <w:rPr>
          <w:rFonts w:ascii="Times New Roman" w:hAnsi="Times New Roman" w:cs="Times New Roman"/>
          <w:iCs/>
          <w:sz w:val="24"/>
          <w:szCs w:val="24"/>
        </w:rPr>
        <w:t>Az intertextualitás tanításának lehetősége</w:t>
      </w:r>
      <w:r w:rsidRPr="00AA1822">
        <w:rPr>
          <w:rFonts w:ascii="Times New Roman" w:hAnsi="Times New Roman" w:cs="Times New Roman"/>
          <w:sz w:val="24"/>
          <w:szCs w:val="24"/>
        </w:rPr>
        <w:t xml:space="preserve">. </w:t>
      </w:r>
      <w:r w:rsidRPr="00AA1822">
        <w:rPr>
          <w:rFonts w:ascii="Times New Roman" w:hAnsi="Times New Roman" w:cs="Times New Roman"/>
          <w:i/>
          <w:sz w:val="24"/>
          <w:szCs w:val="24"/>
        </w:rPr>
        <w:t>Magyar Nyelvőr</w:t>
      </w:r>
      <w:r w:rsidRPr="00AA1822">
        <w:rPr>
          <w:rFonts w:ascii="Times New Roman" w:hAnsi="Times New Roman" w:cs="Times New Roman"/>
          <w:sz w:val="24"/>
          <w:szCs w:val="24"/>
        </w:rPr>
        <w:t xml:space="preserve"> 129</w:t>
      </w:r>
      <w:r w:rsidR="001B34B0" w:rsidRPr="00AA1822">
        <w:rPr>
          <w:rFonts w:ascii="Times New Roman" w:hAnsi="Times New Roman" w:cs="Times New Roman"/>
          <w:sz w:val="24"/>
          <w:szCs w:val="24"/>
        </w:rPr>
        <w:t>/4</w:t>
      </w:r>
      <w:r w:rsidRPr="00AA1822">
        <w:rPr>
          <w:rFonts w:ascii="Times New Roman" w:hAnsi="Times New Roman" w:cs="Times New Roman"/>
          <w:sz w:val="24"/>
          <w:szCs w:val="24"/>
        </w:rPr>
        <w:t xml:space="preserve">: 462–472 vagy: </w:t>
      </w:r>
      <w:hyperlink r:id="rId71" w:history="1">
        <w:r w:rsidRPr="00AA1822">
          <w:rPr>
            <w:rStyle w:val="Hiperhivatkozs"/>
            <w:rFonts w:ascii="Times New Roman" w:hAnsi="Times New Roman" w:cs="Times New Roman"/>
            <w:sz w:val="24"/>
            <w:szCs w:val="24"/>
          </w:rPr>
          <w:t>http://nyelvor.c3.hu/period/1294/129405.pdf</w:t>
        </w:r>
      </w:hyperlink>
    </w:p>
    <w:p w14:paraId="3596997B" w14:textId="15C0050D" w:rsidR="00465A96" w:rsidRPr="00AA1822" w:rsidRDefault="00465A96" w:rsidP="00AA182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1822">
        <w:rPr>
          <w:rFonts w:ascii="Times New Roman" w:hAnsi="Times New Roman" w:cs="Times New Roman"/>
          <w:sz w:val="24"/>
          <w:szCs w:val="24"/>
        </w:rPr>
        <w:t xml:space="preserve">Tarján Tamás 2015. </w:t>
      </w:r>
      <w:r w:rsidRPr="00AA1822">
        <w:rPr>
          <w:rFonts w:ascii="Times New Roman" w:hAnsi="Times New Roman" w:cs="Times New Roman"/>
          <w:iCs/>
          <w:sz w:val="24"/>
          <w:szCs w:val="24"/>
        </w:rPr>
        <w:t>Kovács András Ferencről négy tételben</w:t>
      </w:r>
      <w:r w:rsidRPr="00AA1822">
        <w:rPr>
          <w:rFonts w:ascii="Times New Roman" w:hAnsi="Times New Roman" w:cs="Times New Roman"/>
          <w:sz w:val="24"/>
          <w:szCs w:val="24"/>
        </w:rPr>
        <w:t>. In: Tarján Tamás (szerk.)</w:t>
      </w:r>
      <w:r w:rsidR="00C94ACE" w:rsidRPr="00AA1822">
        <w:rPr>
          <w:rFonts w:ascii="Times New Roman" w:hAnsi="Times New Roman" w:cs="Times New Roman"/>
          <w:sz w:val="24"/>
          <w:szCs w:val="24"/>
        </w:rPr>
        <w:t>:</w:t>
      </w:r>
      <w:r w:rsidRPr="00AA1822">
        <w:rPr>
          <w:rFonts w:ascii="Times New Roman" w:hAnsi="Times New Roman" w:cs="Times New Roman"/>
          <w:sz w:val="24"/>
          <w:szCs w:val="24"/>
        </w:rPr>
        <w:t xml:space="preserve"> </w:t>
      </w:r>
      <w:r w:rsidRPr="00AA1822">
        <w:rPr>
          <w:rFonts w:ascii="Times New Roman" w:hAnsi="Times New Roman" w:cs="Times New Roman"/>
          <w:i/>
          <w:iCs/>
          <w:sz w:val="24"/>
          <w:szCs w:val="24"/>
        </w:rPr>
        <w:t>Fénymérő. Metszetek az újabb magyar költészetről.</w:t>
      </w:r>
      <w:r w:rsidRPr="00AA1822">
        <w:rPr>
          <w:rFonts w:ascii="Times New Roman" w:hAnsi="Times New Roman" w:cs="Times New Roman"/>
          <w:sz w:val="24"/>
          <w:szCs w:val="24"/>
        </w:rPr>
        <w:t xml:space="preserve"> Parnasszus Könyvek, Budapest. 79–87. </w:t>
      </w:r>
    </w:p>
    <w:bookmarkEnd w:id="0"/>
    <w:p w14:paraId="521AC37D" w14:textId="34A77677" w:rsidR="00B911A3" w:rsidRPr="00AA1822" w:rsidRDefault="00B911A3" w:rsidP="00AA1822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AA1822">
        <w:rPr>
          <w:rFonts w:ascii="Times New Roman" w:hAnsi="Times New Roman" w:cs="Times New Roman"/>
          <w:sz w:val="24"/>
          <w:szCs w:val="24"/>
        </w:rPr>
        <w:t xml:space="preserve">Válogatás az Oktatási Hivatal által közzétett emelt szintű magyar érettségi követelményeiből </w:t>
      </w:r>
      <w:hyperlink r:id="rId72" w:history="1">
        <w:r w:rsidRPr="00AA1822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https://www.oktatas.hu/kozneveles/erettsegi/feladatsorok</w:t>
        </w:r>
      </w:hyperlink>
    </w:p>
    <w:p w14:paraId="6D8AE6BD" w14:textId="77777777" w:rsidR="00465A96" w:rsidRPr="0032207E" w:rsidRDefault="00465A96" w:rsidP="00465A96">
      <w:pPr>
        <w:rPr>
          <w:rFonts w:ascii="Times New Roman" w:hAnsi="Times New Roman" w:cs="Times New Roman"/>
          <w:sz w:val="24"/>
          <w:szCs w:val="24"/>
        </w:rPr>
      </w:pPr>
    </w:p>
    <w:p w14:paraId="2E92F240" w14:textId="2D63F38B" w:rsidR="001814C7" w:rsidRDefault="004412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5C486F">
        <w:rPr>
          <w:rFonts w:ascii="Times New Roman" w:hAnsi="Times New Roman" w:cs="Times New Roman"/>
          <w:b/>
          <w:bCs/>
          <w:sz w:val="24"/>
          <w:szCs w:val="24"/>
        </w:rPr>
        <w:t xml:space="preserve"> Kommunikáció és retorika 2.</w:t>
      </w:r>
    </w:p>
    <w:p w14:paraId="785428AD" w14:textId="77777777" w:rsidR="009C2842" w:rsidRPr="00D16AEA" w:rsidRDefault="009C2842" w:rsidP="009C284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AEA">
        <w:rPr>
          <w:rFonts w:ascii="Times New Roman" w:hAnsi="Times New Roman" w:cs="Times New Roman"/>
          <w:b/>
          <w:bCs/>
          <w:sz w:val="24"/>
          <w:szCs w:val="24"/>
        </w:rPr>
        <w:t>Mutassa be, milyen módszerekkel, eszközökkel fejleszthető az anyanyelvi órán a diákok kommunikatív és retorikai kompetenciája! Térjen ki a kommunikatív kompetencia definiálására, vizsgálati módjaira, valamint a retorikai eszköztár felhasználható elemeinek bemutatására! Milyen gyakorlattípusokat alkalmazna az órákon? Mutasson be néhány típust!</w:t>
      </w:r>
    </w:p>
    <w:p w14:paraId="4FA95D72" w14:textId="77777777" w:rsidR="009C2842" w:rsidRPr="00D16AEA" w:rsidRDefault="009C2842" w:rsidP="009C2842">
      <w:pPr>
        <w:pStyle w:val="NormlWeb"/>
        <w:jc w:val="both"/>
        <w:rPr>
          <w:i/>
          <w:iCs/>
        </w:rPr>
      </w:pPr>
      <w:r w:rsidRPr="00D16AEA">
        <w:rPr>
          <w:i/>
          <w:iCs/>
        </w:rPr>
        <w:t>Irodalom</w:t>
      </w:r>
    </w:p>
    <w:p w14:paraId="2F72CE22" w14:textId="77777777" w:rsidR="009C2842" w:rsidRPr="00D16AEA" w:rsidRDefault="009C2842" w:rsidP="009C284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L. Aczél Petra 2004. </w:t>
      </w:r>
      <w:r w:rsidRPr="00D16AEA">
        <w:rPr>
          <w:rFonts w:ascii="Times New Roman" w:hAnsi="Times New Roman" w:cs="Times New Roman"/>
          <w:i/>
          <w:iCs/>
          <w:sz w:val="24"/>
          <w:szCs w:val="24"/>
        </w:rPr>
        <w:t>Retorika. A szóból épült gondolat. Gyakorlókönyv.</w:t>
      </w:r>
      <w:r w:rsidRPr="00D16AEA">
        <w:rPr>
          <w:rFonts w:ascii="Times New Roman" w:hAnsi="Times New Roman" w:cs="Times New Roman"/>
          <w:sz w:val="24"/>
          <w:szCs w:val="24"/>
        </w:rPr>
        <w:t xml:space="preserve"> Krónika Nova Kiadó, Budapest. 133–154.</w:t>
      </w:r>
    </w:p>
    <w:p w14:paraId="625AC185" w14:textId="77777777" w:rsidR="009C2842" w:rsidRPr="00D16AEA" w:rsidRDefault="009C2842" w:rsidP="009C284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Bańczerowski Janusz 1994. A kommunikációs kompetencia és összetevői. </w:t>
      </w:r>
      <w:r w:rsidRPr="00D16AEA">
        <w:rPr>
          <w:rFonts w:ascii="Times New Roman" w:hAnsi="Times New Roman" w:cs="Times New Roman"/>
          <w:i/>
          <w:iCs/>
          <w:sz w:val="24"/>
          <w:szCs w:val="24"/>
        </w:rPr>
        <w:t>Magyar Nyelvőr</w:t>
      </w:r>
      <w:r w:rsidRPr="00D16AEA">
        <w:rPr>
          <w:rFonts w:ascii="Times New Roman" w:hAnsi="Times New Roman" w:cs="Times New Roman"/>
          <w:sz w:val="24"/>
          <w:szCs w:val="24"/>
        </w:rPr>
        <w:t xml:space="preserve"> 118(3)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6AEA">
        <w:rPr>
          <w:rFonts w:ascii="Times New Roman" w:hAnsi="Times New Roman" w:cs="Times New Roman"/>
          <w:sz w:val="24"/>
          <w:szCs w:val="24"/>
        </w:rPr>
        <w:t xml:space="preserve"> 277–286.</w:t>
      </w:r>
    </w:p>
    <w:p w14:paraId="4EBEFCFB" w14:textId="77777777" w:rsidR="009C2842" w:rsidRPr="00D16AEA" w:rsidRDefault="009C2842" w:rsidP="009C284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Griffin, Em 2003. </w:t>
      </w:r>
      <w:r w:rsidRPr="00D16AEA">
        <w:rPr>
          <w:rFonts w:ascii="Times New Roman" w:hAnsi="Times New Roman" w:cs="Times New Roman"/>
          <w:i/>
          <w:iCs/>
          <w:sz w:val="24"/>
          <w:szCs w:val="24"/>
        </w:rPr>
        <w:t>Bevezetés a kommunikációelméletbe.</w:t>
      </w:r>
      <w:r w:rsidRPr="00D16AEA">
        <w:rPr>
          <w:rFonts w:ascii="Times New Roman" w:hAnsi="Times New Roman" w:cs="Times New Roman"/>
          <w:sz w:val="24"/>
          <w:szCs w:val="24"/>
        </w:rPr>
        <w:t xml:space="preserve"> Harmat Kiadó, Budapest. 34–48.</w:t>
      </w:r>
    </w:p>
    <w:p w14:paraId="0FFC1815" w14:textId="77777777" w:rsidR="009C2842" w:rsidRPr="00B67F0C" w:rsidRDefault="00000000" w:rsidP="009C284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9C2842" w:rsidRPr="00EF117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Raátz Judit 2015. A kommunikációs kompetencia területei és fejlesztési lehetőségei az anyanyelvi nevelésben. </w:t>
        </w:r>
      </w:hyperlink>
      <w:r w:rsidR="009C2842" w:rsidRPr="00EF11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In: Antalné Szabó Ágnes, Major Éva (szerk.): </w:t>
      </w:r>
      <w:r w:rsidR="009C2842" w:rsidRPr="00EF1178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Szakpedagógiai körkép I. Anyanyelv- és irodalompedagógiai tanulmányok</w:t>
      </w:r>
      <w:r w:rsidR="009C2842" w:rsidRPr="00EF11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ELTE, Budapest, 71−93.</w:t>
      </w:r>
      <w:r w:rsidR="009C2842" w:rsidRPr="00377922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9C2842"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https://edit.elte.hu/xmlui/handle/10831/32213</w:t>
        </w:r>
      </w:hyperlink>
      <w:r w:rsidR="009C2842"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48A83" w14:textId="77777777" w:rsidR="009C2842" w:rsidRPr="00D16AEA" w:rsidRDefault="009C2842" w:rsidP="009C284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Sólyom Réka 2020. </w:t>
      </w:r>
      <w:r w:rsidRPr="00D16AEA">
        <w:rPr>
          <w:rFonts w:ascii="Times New Roman" w:hAnsi="Times New Roman" w:cs="Times New Roman"/>
          <w:i/>
          <w:iCs/>
          <w:sz w:val="24"/>
          <w:szCs w:val="24"/>
        </w:rPr>
        <w:t>Kommunikációs gyakorlatok.</w:t>
      </w:r>
      <w:r w:rsidRPr="00D16AEA">
        <w:rPr>
          <w:rFonts w:ascii="Times New Roman" w:hAnsi="Times New Roman" w:cs="Times New Roman"/>
          <w:sz w:val="24"/>
          <w:szCs w:val="24"/>
        </w:rPr>
        <w:t xml:space="preserve"> KRE – L’Harmattan Kiadó, Budapest. 17–20., 69–92.</w:t>
      </w:r>
    </w:p>
    <w:p w14:paraId="5BB295DC" w14:textId="77777777" w:rsidR="009C2842" w:rsidRDefault="009C2842" w:rsidP="009C284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Szőke-Milinte Enikő 2007. </w:t>
      </w:r>
      <w:r w:rsidRPr="00D16AEA">
        <w:rPr>
          <w:rFonts w:ascii="Times New Roman" w:hAnsi="Times New Roman" w:cs="Times New Roman"/>
          <w:i/>
          <w:iCs/>
          <w:sz w:val="24"/>
          <w:szCs w:val="24"/>
        </w:rPr>
        <w:t>A kommunikációs kompetencia fejlesztése.</w:t>
      </w:r>
      <w:r w:rsidRPr="00D16AEA">
        <w:rPr>
          <w:rFonts w:ascii="Times New Roman" w:hAnsi="Times New Roman" w:cs="Times New Roman"/>
          <w:sz w:val="24"/>
          <w:szCs w:val="24"/>
        </w:rPr>
        <w:t xml:space="preserve"> PPKE BTK, Piliscsaba. 24–36.</w:t>
      </w:r>
    </w:p>
    <w:p w14:paraId="6D2C03B1" w14:textId="77777777" w:rsidR="009C2842" w:rsidRPr="00B67F0C" w:rsidRDefault="009C2842" w:rsidP="009C284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>H. Varga Gyula A kommunikációs kompetencia fejlesztésének lehetőségei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F0C">
        <w:rPr>
          <w:rFonts w:ascii="Times New Roman" w:hAnsi="Times New Roman" w:cs="Times New Roman"/>
          <w:sz w:val="24"/>
          <w:szCs w:val="24"/>
        </w:rPr>
        <w:t xml:space="preserve"> A kommunikációs kompetencia fejlesztésének lehetőségei és feladatai a közoktatás vertikumában. In: Antalné Szabó Ágnes 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B67F0C">
        <w:rPr>
          <w:rFonts w:ascii="Times New Roman" w:hAnsi="Times New Roman" w:cs="Times New Roman"/>
          <w:sz w:val="24"/>
          <w:szCs w:val="24"/>
        </w:rPr>
        <w:t>Major Éva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7F0C">
        <w:rPr>
          <w:rFonts w:ascii="Times New Roman" w:hAnsi="Times New Roman" w:cs="Times New Roman"/>
          <w:sz w:val="24"/>
          <w:szCs w:val="24"/>
        </w:rPr>
        <w:t xml:space="preserve"> Szakpedagógiai körkép I. Anyanyelv- és irodalompedagógiai tanulmányok. ELTE, Budapest, 94−111. </w:t>
      </w:r>
      <w:hyperlink r:id="rId75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https://edit.elte.hu/xmlui/handle/10831/32213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98FD3" w14:textId="77777777" w:rsidR="00441219" w:rsidRPr="00441219" w:rsidRDefault="0044121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1219" w:rsidRPr="0044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054B"/>
    <w:multiLevelType w:val="multilevel"/>
    <w:tmpl w:val="6E5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B73B7"/>
    <w:multiLevelType w:val="hybridMultilevel"/>
    <w:tmpl w:val="D9506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40F6"/>
    <w:multiLevelType w:val="hybridMultilevel"/>
    <w:tmpl w:val="2236E1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50130"/>
    <w:multiLevelType w:val="hybridMultilevel"/>
    <w:tmpl w:val="7C96177A"/>
    <w:lvl w:ilvl="0" w:tplc="D5968F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8774">
    <w:abstractNumId w:val="3"/>
  </w:num>
  <w:num w:numId="2" w16cid:durableId="1719938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99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96"/>
    <w:rsid w:val="00010CC5"/>
    <w:rsid w:val="00046F90"/>
    <w:rsid w:val="000526BF"/>
    <w:rsid w:val="000D5845"/>
    <w:rsid w:val="000D7FEC"/>
    <w:rsid w:val="00115EFA"/>
    <w:rsid w:val="001814C7"/>
    <w:rsid w:val="001939FA"/>
    <w:rsid w:val="001B34B0"/>
    <w:rsid w:val="0022492C"/>
    <w:rsid w:val="00242A8C"/>
    <w:rsid w:val="002C7530"/>
    <w:rsid w:val="002F04B2"/>
    <w:rsid w:val="00321981"/>
    <w:rsid w:val="00330C09"/>
    <w:rsid w:val="00391D8F"/>
    <w:rsid w:val="003B3D42"/>
    <w:rsid w:val="003E53BD"/>
    <w:rsid w:val="004002DF"/>
    <w:rsid w:val="004020A3"/>
    <w:rsid w:val="00441219"/>
    <w:rsid w:val="0045555B"/>
    <w:rsid w:val="00464952"/>
    <w:rsid w:val="004658EC"/>
    <w:rsid w:val="00465A96"/>
    <w:rsid w:val="004936C3"/>
    <w:rsid w:val="00496698"/>
    <w:rsid w:val="004A4827"/>
    <w:rsid w:val="004D7498"/>
    <w:rsid w:val="004E6A26"/>
    <w:rsid w:val="00532378"/>
    <w:rsid w:val="005770BD"/>
    <w:rsid w:val="005C486F"/>
    <w:rsid w:val="005D03F4"/>
    <w:rsid w:val="005F28E4"/>
    <w:rsid w:val="00614547"/>
    <w:rsid w:val="00632132"/>
    <w:rsid w:val="00672014"/>
    <w:rsid w:val="00754A20"/>
    <w:rsid w:val="0075693D"/>
    <w:rsid w:val="007E7147"/>
    <w:rsid w:val="008A7917"/>
    <w:rsid w:val="008E0FF0"/>
    <w:rsid w:val="00917C7C"/>
    <w:rsid w:val="00925882"/>
    <w:rsid w:val="0093546A"/>
    <w:rsid w:val="009C13AF"/>
    <w:rsid w:val="009C1CD3"/>
    <w:rsid w:val="009C2842"/>
    <w:rsid w:val="009F1F92"/>
    <w:rsid w:val="00A340C5"/>
    <w:rsid w:val="00A946CE"/>
    <w:rsid w:val="00AA1822"/>
    <w:rsid w:val="00AA622F"/>
    <w:rsid w:val="00AA7E49"/>
    <w:rsid w:val="00AB285A"/>
    <w:rsid w:val="00AC45DD"/>
    <w:rsid w:val="00B17A3B"/>
    <w:rsid w:val="00B911A3"/>
    <w:rsid w:val="00B91689"/>
    <w:rsid w:val="00BA271A"/>
    <w:rsid w:val="00BA77A7"/>
    <w:rsid w:val="00BE24B7"/>
    <w:rsid w:val="00C0493B"/>
    <w:rsid w:val="00C16DDE"/>
    <w:rsid w:val="00C20936"/>
    <w:rsid w:val="00C27039"/>
    <w:rsid w:val="00C27E33"/>
    <w:rsid w:val="00C5650A"/>
    <w:rsid w:val="00C90BBA"/>
    <w:rsid w:val="00C94ACE"/>
    <w:rsid w:val="00CA2711"/>
    <w:rsid w:val="00CA67D0"/>
    <w:rsid w:val="00CD71D0"/>
    <w:rsid w:val="00D16A90"/>
    <w:rsid w:val="00D24545"/>
    <w:rsid w:val="00D248E0"/>
    <w:rsid w:val="00D52CA5"/>
    <w:rsid w:val="00D62D23"/>
    <w:rsid w:val="00D84065"/>
    <w:rsid w:val="00D909A7"/>
    <w:rsid w:val="00DD4FBD"/>
    <w:rsid w:val="00DF6804"/>
    <w:rsid w:val="00E063DB"/>
    <w:rsid w:val="00E108D2"/>
    <w:rsid w:val="00E144DD"/>
    <w:rsid w:val="00E51EEF"/>
    <w:rsid w:val="00EE3F1A"/>
    <w:rsid w:val="00EF1178"/>
    <w:rsid w:val="00EF71AA"/>
    <w:rsid w:val="00F72F59"/>
    <w:rsid w:val="00F742F4"/>
    <w:rsid w:val="00F83459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1FADC"/>
  <w15:chartTrackingRefBased/>
  <w15:docId w15:val="{02A8E424-9566-4E59-8886-2B752489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A96"/>
    <w:rPr>
      <w:kern w:val="0"/>
      <w14:ligatures w14:val="none"/>
    </w:rPr>
  </w:style>
  <w:style w:type="paragraph" w:styleId="Cmsor2">
    <w:name w:val="heading 2"/>
    <w:basedOn w:val="Norml"/>
    <w:link w:val="Cmsor2Char"/>
    <w:uiPriority w:val="9"/>
    <w:qFormat/>
    <w:rsid w:val="00465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65A96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465A96"/>
    <w:pPr>
      <w:ind w:left="720"/>
      <w:contextualSpacing/>
    </w:pPr>
  </w:style>
  <w:style w:type="paragraph" w:customStyle="1" w:styleId="Listaszerbekezds11">
    <w:name w:val="Listaszerű bekezdés11"/>
    <w:basedOn w:val="Norml"/>
    <w:rsid w:val="00465A96"/>
    <w:pPr>
      <w:spacing w:after="0" w:line="240" w:lineRule="auto"/>
      <w:ind w:left="720"/>
    </w:pPr>
    <w:rPr>
      <w:rFonts w:ascii="Times New Roman" w:eastAsia="Calibri" w:hAnsi="Times New Roman" w:cs="Calibri"/>
      <w:sz w:val="24"/>
    </w:rPr>
  </w:style>
  <w:style w:type="character" w:styleId="Hiperhivatkozs">
    <w:name w:val="Hyperlink"/>
    <w:basedOn w:val="Bekezdsalapbettpusa"/>
    <w:uiPriority w:val="99"/>
    <w:unhideWhenUsed/>
    <w:rsid w:val="00465A96"/>
    <w:rPr>
      <w:color w:val="0563C1" w:themeColor="hyperlink"/>
      <w:u w:val="single"/>
    </w:rPr>
  </w:style>
  <w:style w:type="paragraph" w:customStyle="1" w:styleId="Default">
    <w:name w:val="Default"/>
    <w:rsid w:val="00465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customStyle="1" w:styleId="NormlWeb1">
    <w:name w:val="Normál (Web)1"/>
    <w:basedOn w:val="Norml"/>
    <w:rsid w:val="00465A96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46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465A96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65A96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465A96"/>
    <w:rPr>
      <w:color w:val="605E5C"/>
      <w:shd w:val="clear" w:color="auto" w:fill="E1DFDD"/>
    </w:rPr>
  </w:style>
  <w:style w:type="character" w:customStyle="1" w:styleId="fontstyle01">
    <w:name w:val="fontstyle01"/>
    <w:basedOn w:val="Bekezdsalapbettpusa"/>
    <w:rsid w:val="00465A96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465A96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page">
    <w:name w:val="page"/>
    <w:basedOn w:val="Bekezdsalapbettpusa"/>
    <w:rsid w:val="0046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k.oszk.hu/20500/20555/20555.pdf" TargetMode="External"/><Relationship Id="rId21" Type="http://schemas.openxmlformats.org/officeDocument/2006/relationships/hyperlink" Target="http://nyelvemlekek.oszk.hu/tud/nyelvemlekek" TargetMode="External"/><Relationship Id="rId42" Type="http://schemas.openxmlformats.org/officeDocument/2006/relationships/hyperlink" Target="http://www.adata.hu/_soros/kiadvany.nsf/nyomtat/CC9F94594E7CDDF0C1256ED2002FB09D?OpenDocument" TargetMode="External"/><Relationship Id="rId47" Type="http://schemas.openxmlformats.org/officeDocument/2006/relationships/hyperlink" Target="https://tiszatajonline.hu/wp-content/uploads/2019/01/tiszataj-diakmelleklet-2019-02.pdf" TargetMode="External"/><Relationship Id="rId63" Type="http://schemas.openxmlformats.org/officeDocument/2006/relationships/hyperlink" Target="http://www.kre.hu/romanitranslanguaging/index.php/video-repository/" TargetMode="External"/><Relationship Id="rId68" Type="http://schemas.openxmlformats.org/officeDocument/2006/relationships/hyperlink" Target="https://www.iskolakultura.hu/index.php/iskolakultura/article/view/31721/31361" TargetMode="External"/><Relationship Id="rId16" Type="http://schemas.openxmlformats.org/officeDocument/2006/relationships/hyperlink" Target="http://real-eod.mtak.hu/12504/1/AkademiaiKiado_004474.pdf" TargetMode="External"/><Relationship Id="rId11" Type="http://schemas.openxmlformats.org/officeDocument/2006/relationships/hyperlink" Target="http://nyelvemlekek.oszk.hu/tud/nyelvemlekek" TargetMode="External"/><Relationship Id="rId24" Type="http://schemas.openxmlformats.org/officeDocument/2006/relationships/hyperlink" Target="https://www.anyanyelv-pedagogia.hu/cikkek.php?id=907" TargetMode="External"/><Relationship Id="rId32" Type="http://schemas.openxmlformats.org/officeDocument/2006/relationships/hyperlink" Target="https://mek.oszk.hu/20500/20555/20555.pdf" TargetMode="External"/><Relationship Id="rId37" Type="http://schemas.openxmlformats.org/officeDocument/2006/relationships/hyperlink" Target="https://mek.oszk.hu/22000/22017/22017.pdf" TargetMode="External"/><Relationship Id="rId40" Type="http://schemas.openxmlformats.org/officeDocument/2006/relationships/hyperlink" Target="https://www.oktatas.hu/kozneveles/erettsegi/feladatsorok" TargetMode="External"/><Relationship Id="rId45" Type="http://schemas.openxmlformats.org/officeDocument/2006/relationships/hyperlink" Target="https://konyvtar.dia.hu/html/muvek/NEMESNAGY/nemesnagy00234a/nemesnagy00234c_o/nemesnagy00234c_o.html" TargetMode="External"/><Relationship Id="rId53" Type="http://schemas.openxmlformats.org/officeDocument/2006/relationships/hyperlink" Target="https://www.oktatas.hu/kozneveles/erettsegi/feladatsorok" TargetMode="External"/><Relationship Id="rId58" Type="http://schemas.openxmlformats.org/officeDocument/2006/relationships/hyperlink" Target="https://mek.oszk.hu/22000/22017/22017.pdf" TargetMode="External"/><Relationship Id="rId66" Type="http://schemas.openxmlformats.org/officeDocument/2006/relationships/hyperlink" Target="https://edit.elte.hu/xmlui/handle/10831/32213" TargetMode="External"/><Relationship Id="rId74" Type="http://schemas.openxmlformats.org/officeDocument/2006/relationships/hyperlink" Target="https://edit.elte.hu/xmlui/handle/10831/32213" TargetMode="External"/><Relationship Id="rId5" Type="http://schemas.openxmlformats.org/officeDocument/2006/relationships/hyperlink" Target="https://mek.oszk.hu/22000/22017/22017.pdf" TargetMode="External"/><Relationship Id="rId61" Type="http://schemas.openxmlformats.org/officeDocument/2006/relationships/hyperlink" Target="http://www.kre.hu/romanitranslanguaging/index.php/volume/" TargetMode="External"/><Relationship Id="rId19" Type="http://schemas.openxmlformats.org/officeDocument/2006/relationships/hyperlink" Target="http://www.irodalomismeret.hu/files/2011_4/szilagyi_marton.pdf" TargetMode="External"/><Relationship Id="rId14" Type="http://schemas.openxmlformats.org/officeDocument/2006/relationships/hyperlink" Target="https://www.anyanyelv-pedagogia.hu/cikkek.php?id=592" TargetMode="External"/><Relationship Id="rId22" Type="http://schemas.openxmlformats.org/officeDocument/2006/relationships/hyperlink" Target="https://www.anyanyelv-pedagogia.hu/cikkek.php?id=957" TargetMode="External"/><Relationship Id="rId27" Type="http://schemas.openxmlformats.org/officeDocument/2006/relationships/hyperlink" Target="https://mek.oszk.hu/17900/17932/17932.pdf" TargetMode="External"/><Relationship Id="rId30" Type="http://schemas.openxmlformats.org/officeDocument/2006/relationships/hyperlink" Target="https://hdl.handle.net/10831/42791" TargetMode="External"/><Relationship Id="rId35" Type="http://schemas.openxmlformats.org/officeDocument/2006/relationships/hyperlink" Target="https://hdl.handle.net/10831/42791" TargetMode="External"/><Relationship Id="rId43" Type="http://schemas.openxmlformats.org/officeDocument/2006/relationships/hyperlink" Target="https://mek.oszk.hu/16400/16457/16457.pdf" TargetMode="External"/><Relationship Id="rId48" Type="http://schemas.openxmlformats.org/officeDocument/2006/relationships/hyperlink" Target="https://mek.oszk.hu/22000/22017/22017.pdf" TargetMode="External"/><Relationship Id="rId56" Type="http://schemas.openxmlformats.org/officeDocument/2006/relationships/hyperlink" Target="http://www.anyanyelv-pedagogia.hu/cikkek.php?id=772" TargetMode="External"/><Relationship Id="rId64" Type="http://schemas.openxmlformats.org/officeDocument/2006/relationships/hyperlink" Target="http://real.mtak.hu/174688/" TargetMode="External"/><Relationship Id="rId69" Type="http://schemas.openxmlformats.org/officeDocument/2006/relationships/hyperlink" Target="http://epa.niif.hu/00300/00381/00243/pdf/EPA00381_kortars_2019_01_093-098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ek.oszk.hu/22000/22017/22017.pdf" TargetMode="External"/><Relationship Id="rId51" Type="http://schemas.openxmlformats.org/officeDocument/2006/relationships/hyperlink" Target="https://mek.oszk.hu/22000/22017/22017.pdf" TargetMode="External"/><Relationship Id="rId72" Type="http://schemas.openxmlformats.org/officeDocument/2006/relationships/hyperlink" Target="https://www.oktatas.hu/kozneveles/erettsegi/feladatsor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nyanyelv-pedagogia.hu/cikkek.php?id=957" TargetMode="External"/><Relationship Id="rId17" Type="http://schemas.openxmlformats.org/officeDocument/2006/relationships/hyperlink" Target="https://mek.oszk.hu/20500/20555/20555.pdf" TargetMode="External"/><Relationship Id="rId25" Type="http://schemas.openxmlformats.org/officeDocument/2006/relationships/hyperlink" Target="https://mek.oszk.hu/22000/22017/22017.pdf" TargetMode="External"/><Relationship Id="rId33" Type="http://schemas.openxmlformats.org/officeDocument/2006/relationships/hyperlink" Target="http://epa.oszk.hu/00300/00336/00001/cselek17.htm" TargetMode="External"/><Relationship Id="rId38" Type="http://schemas.openxmlformats.org/officeDocument/2006/relationships/hyperlink" Target="https://mek.oszk.hu/22000/22017/22017.pdf" TargetMode="External"/><Relationship Id="rId46" Type="http://schemas.openxmlformats.org/officeDocument/2006/relationships/hyperlink" Target="http://real.mtak.hu/174855/" TargetMode="External"/><Relationship Id="rId59" Type="http://schemas.openxmlformats.org/officeDocument/2006/relationships/hyperlink" Target="https://ofi.oh.gov.hu/sites/default/files/attachments/modszertani_kezikonyv_001-372.pdf" TargetMode="External"/><Relationship Id="rId67" Type="http://schemas.openxmlformats.org/officeDocument/2006/relationships/hyperlink" Target="https://edit.elte.hu/xmlui/handle/10831/32213" TargetMode="External"/><Relationship Id="rId20" Type="http://schemas.openxmlformats.org/officeDocument/2006/relationships/hyperlink" Target="https://www.tinta.hu/A-magyar-nyelvtortenet-kezkonyve" TargetMode="External"/><Relationship Id="rId41" Type="http://schemas.openxmlformats.org/officeDocument/2006/relationships/hyperlink" Target="https://epa.oszk.hu/01400/01467/00002/pdf/029-035.pdf" TargetMode="External"/><Relationship Id="rId54" Type="http://schemas.openxmlformats.org/officeDocument/2006/relationships/hyperlink" Target="http://www.anyanyelv-pedagogia.hu/cikkek.php?id=333" TargetMode="External"/><Relationship Id="rId62" Type="http://schemas.openxmlformats.org/officeDocument/2006/relationships/hyperlink" Target="http://www.kre.hu/romanitranslanguaging/index.php/volume/" TargetMode="External"/><Relationship Id="rId70" Type="http://schemas.openxmlformats.org/officeDocument/2006/relationships/hyperlink" Target="https://vigilia.hu/archivum/index.php?route=product/product&amp;product_id=25541" TargetMode="External"/><Relationship Id="rId75" Type="http://schemas.openxmlformats.org/officeDocument/2006/relationships/hyperlink" Target="https://edit.elte.hu/xmlui/handle/10831/322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odalmimagazin.hu/system/files/2023-03/IM_2023_01_Petofi_digit_edit_marc_15.pdf" TargetMode="External"/><Relationship Id="rId15" Type="http://schemas.openxmlformats.org/officeDocument/2006/relationships/hyperlink" Target="https://www.anyanyelv-pedagogia.hu/cikkek.php?id=907" TargetMode="External"/><Relationship Id="rId23" Type="http://schemas.openxmlformats.org/officeDocument/2006/relationships/hyperlink" Target="https://www.anyanyelv-pedagogia.hu/cikkek.php?id=592" TargetMode="External"/><Relationship Id="rId28" Type="http://schemas.openxmlformats.org/officeDocument/2006/relationships/hyperlink" Target="http://dea.lib.unideb.hu/dea/bitstream/handle/2437/101347/CSK009.pdf" TargetMode="External"/><Relationship Id="rId36" Type="http://schemas.openxmlformats.org/officeDocument/2006/relationships/hyperlink" Target="https://mek.oszk.hu/17800/17880/17880.pdf" TargetMode="External"/><Relationship Id="rId49" Type="http://schemas.openxmlformats.org/officeDocument/2006/relationships/hyperlink" Target="http://www.c3.hu/~nyelvor/period/1311/131101.pdf" TargetMode="External"/><Relationship Id="rId57" Type="http://schemas.openxmlformats.org/officeDocument/2006/relationships/hyperlink" Target="https://mek.oszk.hu/20500/20557/" TargetMode="External"/><Relationship Id="rId10" Type="http://schemas.openxmlformats.org/officeDocument/2006/relationships/hyperlink" Target="https://www.tinta.hu/A-magyar-nyelvtortenetkezkonyve" TargetMode="External"/><Relationship Id="rId31" Type="http://schemas.openxmlformats.org/officeDocument/2006/relationships/hyperlink" Target="https://mek.oszk.hu/22000/22017/22017.pdf" TargetMode="External"/><Relationship Id="rId44" Type="http://schemas.openxmlformats.org/officeDocument/2006/relationships/hyperlink" Target="https://mek.oszk.hu/17800/17853/17853.pdf" TargetMode="External"/><Relationship Id="rId52" Type="http://schemas.openxmlformats.org/officeDocument/2006/relationships/hyperlink" Target="https://mek.oszk.hu/22000/22017/22017.pdf" TargetMode="External"/><Relationship Id="rId60" Type="http://schemas.openxmlformats.org/officeDocument/2006/relationships/hyperlink" Target="https://mek.oszk.hu/22000/22017/22017.pdf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k.oszk.hu/08700/08750/08750.pdf" TargetMode="External"/><Relationship Id="rId13" Type="http://schemas.openxmlformats.org/officeDocument/2006/relationships/hyperlink" Target="http://real.mtak.hu/16989/1/TihanyiApatsag_1_HT.pdf" TargetMode="External"/><Relationship Id="rId18" Type="http://schemas.openxmlformats.org/officeDocument/2006/relationships/hyperlink" Target="https://ofi.oh.gov.hu/sites/default/files/attachments/modszertani_kezikonyv_001-372.pdf" TargetMode="External"/><Relationship Id="rId39" Type="http://schemas.openxmlformats.org/officeDocument/2006/relationships/hyperlink" Target="https://mek.oszk.hu/08300/08347/08347.pdf" TargetMode="External"/><Relationship Id="rId34" Type="http://schemas.openxmlformats.org/officeDocument/2006/relationships/hyperlink" Target="http://vajdovich.web.elte.hu/Nagyvilagbevezvajdovich.doc" TargetMode="External"/><Relationship Id="rId50" Type="http://schemas.openxmlformats.org/officeDocument/2006/relationships/hyperlink" Target="https://mek.oszk.hu/17800/17862/17862.pdf" TargetMode="External"/><Relationship Id="rId55" Type="http://schemas.openxmlformats.org/officeDocument/2006/relationships/hyperlink" Target="http://www.anyanyelv-pedagogia.hu/cikkek.php?id=315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ek.oszk.hu/22000/22017/22017.pdf" TargetMode="External"/><Relationship Id="rId71" Type="http://schemas.openxmlformats.org/officeDocument/2006/relationships/hyperlink" Target="http://nyelvor.c3.hu/period/1294/12940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apps.arcanum.hu/app/alfold/view/Alfold_2008/?pg=976&amp;layout=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4768</Words>
  <Characters>32907</Characters>
  <Application>Microsoft Office Word</Application>
  <DocSecurity>0</DocSecurity>
  <Lines>274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Melinda</dc:creator>
  <cp:keywords/>
  <dc:description/>
  <cp:lastModifiedBy>Dr. Hontiné Dr. Varga Márta Zsuzsanna</cp:lastModifiedBy>
  <cp:revision>86</cp:revision>
  <dcterms:created xsi:type="dcterms:W3CDTF">2023-10-03T23:23:00Z</dcterms:created>
  <dcterms:modified xsi:type="dcterms:W3CDTF">2023-10-10T18:54:00Z</dcterms:modified>
</cp:coreProperties>
</file>