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CBB8" w14:textId="77777777" w:rsidR="008E36D7" w:rsidRPr="008E36D7" w:rsidRDefault="008E36D7" w:rsidP="008E36D7">
      <w:pPr>
        <w:spacing w:after="0"/>
        <w:ind w:left="284" w:hanging="36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8E36D7">
        <w:rPr>
          <w:rFonts w:ascii="Calibri" w:hAnsi="Calibri" w:cs="Calibri"/>
          <w:b/>
          <w:bCs/>
          <w:i/>
          <w:iCs/>
          <w:sz w:val="24"/>
          <w:szCs w:val="24"/>
        </w:rPr>
        <w:t>Német nyelv, irodalom és kultúra</w:t>
      </w:r>
      <w:r w:rsidRPr="008E36D7">
        <w:rPr>
          <w:rFonts w:ascii="Calibri" w:hAnsi="Calibri" w:cs="Calibri"/>
          <w:b/>
          <w:bCs/>
          <w:sz w:val="24"/>
          <w:szCs w:val="24"/>
        </w:rPr>
        <w:t xml:space="preserve"> MA záróvizsga </w:t>
      </w:r>
    </w:p>
    <w:p w14:paraId="43913D7F" w14:textId="77777777" w:rsidR="008E36D7" w:rsidRPr="008E36D7" w:rsidRDefault="008E36D7" w:rsidP="008E36D7">
      <w:pPr>
        <w:spacing w:after="0"/>
        <w:ind w:left="284" w:hanging="36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8E36D7">
        <w:rPr>
          <w:rFonts w:ascii="Calibri" w:hAnsi="Calibri" w:cs="Calibri"/>
          <w:b/>
          <w:bCs/>
          <w:sz w:val="24"/>
          <w:szCs w:val="24"/>
        </w:rPr>
        <w:t xml:space="preserve">Irodalom- és kultúratudományi tételek </w:t>
      </w:r>
    </w:p>
    <w:p w14:paraId="66A9F1B0" w14:textId="01D42B64" w:rsidR="008E36D7" w:rsidRPr="008E36D7" w:rsidRDefault="008E36D7" w:rsidP="008E36D7">
      <w:pPr>
        <w:spacing w:after="0"/>
        <w:ind w:left="284" w:hanging="36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8E36D7">
        <w:rPr>
          <w:rFonts w:ascii="Calibri" w:hAnsi="Calibri" w:cs="Calibri"/>
          <w:b/>
          <w:bCs/>
          <w:sz w:val="24"/>
          <w:szCs w:val="24"/>
        </w:rPr>
        <w:t>2024. június</w:t>
      </w:r>
    </w:p>
    <w:p w14:paraId="7FF031F7" w14:textId="77777777" w:rsidR="00B670F5" w:rsidRPr="008E36D7" w:rsidRDefault="00B670F5" w:rsidP="00B670F5">
      <w:pPr>
        <w:ind w:left="720" w:hanging="360"/>
        <w:rPr>
          <w:rFonts w:ascii="Calibri" w:hAnsi="Calibri" w:cs="Calibri"/>
          <w:sz w:val="24"/>
          <w:szCs w:val="24"/>
        </w:rPr>
      </w:pPr>
    </w:p>
    <w:p w14:paraId="3B13E36B" w14:textId="77777777" w:rsidR="00B670F5" w:rsidRPr="008E36D7" w:rsidRDefault="00B670F5" w:rsidP="00B670F5">
      <w:pPr>
        <w:ind w:left="360"/>
        <w:rPr>
          <w:rFonts w:ascii="Calibri" w:hAnsi="Calibri" w:cs="Calibri"/>
          <w:sz w:val="24"/>
          <w:szCs w:val="24"/>
        </w:rPr>
      </w:pPr>
    </w:p>
    <w:p w14:paraId="657516E9" w14:textId="4B0F9C31" w:rsidR="004D4E81" w:rsidRDefault="00B670F5" w:rsidP="001F1DEE">
      <w:pPr>
        <w:pStyle w:val="Listaszerbekezds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 w:rsidRPr="008E36D7">
        <w:rPr>
          <w:rFonts w:ascii="Calibri" w:hAnsi="Calibri" w:cs="Calibri"/>
          <w:b/>
          <w:bCs/>
          <w:sz w:val="24"/>
          <w:szCs w:val="24"/>
        </w:rPr>
        <w:t>Ismertesse valamelyik tanult irodalomtudományi irányzat (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Positivismus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Geistesgeschichte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Literaturpsychologie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Strukturalismus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>, [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moderne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]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Hermeneutik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werkimmanente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Interpretation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>) lényeges elemeit!</w:t>
      </w:r>
    </w:p>
    <w:p w14:paraId="51828768" w14:textId="4073FB9D" w:rsidR="00F15635" w:rsidRPr="00F15635" w:rsidRDefault="00F15635" w:rsidP="00F15635">
      <w:pPr>
        <w:pStyle w:val="Listaszerbekezds"/>
        <w:rPr>
          <w:rFonts w:ascii="Calibri" w:hAnsi="Calibri" w:cs="Calibri"/>
          <w:sz w:val="24"/>
          <w:szCs w:val="24"/>
        </w:rPr>
      </w:pPr>
      <w:r w:rsidRPr="00F15635"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Beschreiben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wichtigsten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Elemente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frei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gewählten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literaturwissenschaftlichen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Methode</w:t>
      </w:r>
      <w:proofErr w:type="spellEnd"/>
      <w:r>
        <w:rPr>
          <w:rFonts w:ascii="Calibri" w:hAnsi="Calibri" w:cs="Calibri"/>
          <w:sz w:val="24"/>
          <w:szCs w:val="24"/>
        </w:rPr>
        <w:t xml:space="preserve"> [z. B. </w:t>
      </w:r>
      <w:proofErr w:type="spellStart"/>
      <w:r w:rsidRPr="00F15635">
        <w:rPr>
          <w:rFonts w:ascii="Calibri" w:hAnsi="Calibri" w:cs="Calibri"/>
          <w:sz w:val="24"/>
          <w:szCs w:val="24"/>
        </w:rPr>
        <w:t>Positivismus</w:t>
      </w:r>
      <w:proofErr w:type="spellEnd"/>
      <w:r w:rsidRPr="00F1563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15635">
        <w:rPr>
          <w:rFonts w:ascii="Calibri" w:hAnsi="Calibri" w:cs="Calibri"/>
          <w:sz w:val="24"/>
          <w:szCs w:val="24"/>
        </w:rPr>
        <w:t>Geistesgeschichte</w:t>
      </w:r>
      <w:proofErr w:type="spellEnd"/>
      <w:r w:rsidRPr="00F1563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15635">
        <w:rPr>
          <w:rFonts w:ascii="Calibri" w:hAnsi="Calibri" w:cs="Calibri"/>
          <w:sz w:val="24"/>
          <w:szCs w:val="24"/>
        </w:rPr>
        <w:t>Literaturpsychologie</w:t>
      </w:r>
      <w:proofErr w:type="spellEnd"/>
      <w:r w:rsidRPr="00F1563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15635">
        <w:rPr>
          <w:rFonts w:ascii="Calibri" w:hAnsi="Calibri" w:cs="Calibri"/>
          <w:sz w:val="24"/>
          <w:szCs w:val="24"/>
        </w:rPr>
        <w:t>Strukturalismus</w:t>
      </w:r>
      <w:proofErr w:type="spellEnd"/>
      <w:r w:rsidRPr="00F15635">
        <w:rPr>
          <w:rFonts w:ascii="Calibri" w:hAnsi="Calibri" w:cs="Calibri"/>
          <w:sz w:val="24"/>
          <w:szCs w:val="24"/>
        </w:rPr>
        <w:t>, [</w:t>
      </w:r>
      <w:proofErr w:type="spellStart"/>
      <w:r w:rsidRPr="00F15635">
        <w:rPr>
          <w:rFonts w:ascii="Calibri" w:hAnsi="Calibri" w:cs="Calibri"/>
          <w:sz w:val="24"/>
          <w:szCs w:val="24"/>
        </w:rPr>
        <w:t>moderne</w:t>
      </w:r>
      <w:proofErr w:type="spellEnd"/>
      <w:r w:rsidRPr="00F15635">
        <w:rPr>
          <w:rFonts w:ascii="Calibri" w:hAnsi="Calibri" w:cs="Calibri"/>
          <w:sz w:val="24"/>
          <w:szCs w:val="24"/>
        </w:rPr>
        <w:t xml:space="preserve">] </w:t>
      </w:r>
      <w:proofErr w:type="spellStart"/>
      <w:r w:rsidRPr="00F15635">
        <w:rPr>
          <w:rFonts w:ascii="Calibri" w:hAnsi="Calibri" w:cs="Calibri"/>
          <w:sz w:val="24"/>
          <w:szCs w:val="24"/>
        </w:rPr>
        <w:t>Hermeneutik</w:t>
      </w:r>
      <w:proofErr w:type="spellEnd"/>
      <w:r w:rsidRPr="00F1563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15635">
        <w:rPr>
          <w:rFonts w:ascii="Calibri" w:hAnsi="Calibri" w:cs="Calibri"/>
          <w:sz w:val="24"/>
          <w:szCs w:val="24"/>
        </w:rPr>
        <w:t>werkimmanente</w:t>
      </w:r>
      <w:proofErr w:type="spellEnd"/>
      <w:r w:rsidRPr="00F15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5635">
        <w:rPr>
          <w:rFonts w:ascii="Calibri" w:hAnsi="Calibri" w:cs="Calibri"/>
          <w:sz w:val="24"/>
          <w:szCs w:val="24"/>
        </w:rPr>
        <w:t>Interpretation</w:t>
      </w:r>
      <w:proofErr w:type="spellEnd"/>
      <w:r>
        <w:rPr>
          <w:rFonts w:ascii="Calibri" w:hAnsi="Calibri" w:cs="Calibri"/>
          <w:sz w:val="24"/>
          <w:szCs w:val="24"/>
        </w:rPr>
        <w:t>])!</w:t>
      </w:r>
    </w:p>
    <w:p w14:paraId="530889BF" w14:textId="30B93257" w:rsidR="00B670F5" w:rsidRPr="008E36D7" w:rsidRDefault="00B670F5" w:rsidP="00F15635">
      <w:pPr>
        <w:ind w:left="708"/>
        <w:rPr>
          <w:rFonts w:ascii="Calibri" w:hAnsi="Calibri" w:cs="Calibri"/>
          <w:sz w:val="24"/>
          <w:szCs w:val="24"/>
        </w:rPr>
      </w:pPr>
      <w:proofErr w:type="spellStart"/>
      <w:r w:rsidRPr="008E36D7">
        <w:rPr>
          <w:rFonts w:ascii="Calibri" w:hAnsi="Calibri" w:cs="Calibri"/>
          <w:sz w:val="24"/>
          <w:szCs w:val="24"/>
        </w:rPr>
        <w:t>Jost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Schneider (Hg.): </w:t>
      </w:r>
      <w:proofErr w:type="spellStart"/>
      <w:r w:rsidRPr="008E36D7">
        <w:rPr>
          <w:rFonts w:ascii="Calibri" w:hAnsi="Calibri" w:cs="Calibri"/>
          <w:sz w:val="24"/>
          <w:szCs w:val="24"/>
        </w:rPr>
        <w:t>Methodengeschichte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Germanistik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Berlin – New York: Walter de </w:t>
      </w:r>
      <w:proofErr w:type="spellStart"/>
      <w:r w:rsidRPr="008E36D7">
        <w:rPr>
          <w:rFonts w:ascii="Calibri" w:hAnsi="Calibri" w:cs="Calibri"/>
          <w:sz w:val="24"/>
          <w:szCs w:val="24"/>
        </w:rPr>
        <w:t>Gruyter</w:t>
      </w:r>
      <w:proofErr w:type="spellEnd"/>
      <w:r w:rsidRPr="008E36D7">
        <w:rPr>
          <w:rFonts w:ascii="Calibri" w:hAnsi="Calibri" w:cs="Calibri"/>
          <w:sz w:val="24"/>
          <w:szCs w:val="24"/>
        </w:rPr>
        <w:t>, 2009. [a vonatkozó fejezetek</w:t>
      </w:r>
      <w:r w:rsidR="00F15635">
        <w:rPr>
          <w:rFonts w:ascii="Calibri" w:hAnsi="Calibri" w:cs="Calibri"/>
          <w:sz w:val="24"/>
          <w:szCs w:val="24"/>
        </w:rPr>
        <w:t>/</w:t>
      </w:r>
      <w:proofErr w:type="spellStart"/>
      <w:r w:rsidR="00F15635">
        <w:rPr>
          <w:rFonts w:ascii="Calibri" w:hAnsi="Calibri" w:cs="Calibri"/>
          <w:sz w:val="24"/>
          <w:szCs w:val="24"/>
        </w:rPr>
        <w:t>relevante</w:t>
      </w:r>
      <w:proofErr w:type="spellEnd"/>
      <w:r w:rsidR="00F15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15635">
        <w:rPr>
          <w:rFonts w:ascii="Calibri" w:hAnsi="Calibri" w:cs="Calibri"/>
          <w:sz w:val="24"/>
          <w:szCs w:val="24"/>
        </w:rPr>
        <w:t>Kapitel</w:t>
      </w:r>
      <w:proofErr w:type="spellEnd"/>
      <w:r w:rsidRPr="008E36D7">
        <w:rPr>
          <w:rFonts w:ascii="Calibri" w:hAnsi="Calibri" w:cs="Calibri"/>
          <w:sz w:val="24"/>
          <w:szCs w:val="24"/>
        </w:rPr>
        <w:t>]</w:t>
      </w:r>
    </w:p>
    <w:p w14:paraId="5B30D400" w14:textId="77777777" w:rsidR="00B670F5" w:rsidRPr="008E36D7" w:rsidRDefault="00B670F5" w:rsidP="001F1DEE">
      <w:pPr>
        <w:rPr>
          <w:rFonts w:ascii="Calibri" w:hAnsi="Calibri" w:cs="Calibri"/>
          <w:sz w:val="24"/>
          <w:szCs w:val="24"/>
        </w:rPr>
      </w:pPr>
    </w:p>
    <w:p w14:paraId="1E639285" w14:textId="27B779BB" w:rsidR="00B670F5" w:rsidRDefault="00B670F5" w:rsidP="001F1DEE">
      <w:pPr>
        <w:pStyle w:val="Listaszerbekezds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 w:rsidRPr="008E36D7">
        <w:rPr>
          <w:rFonts w:ascii="Calibri" w:hAnsi="Calibri" w:cs="Calibri"/>
          <w:b/>
          <w:bCs/>
          <w:sz w:val="24"/>
          <w:szCs w:val="24"/>
        </w:rPr>
        <w:t>Mutasson be egy életművet, irodalomtörténeti korszakot vagy irányzatot (pl. eszmetörténeti, poétikai, irodalomszociológiai stb. szempontból)!</w:t>
      </w:r>
    </w:p>
    <w:p w14:paraId="11CC3FA5" w14:textId="4743DD98" w:rsidR="00F15635" w:rsidRDefault="00F15635" w:rsidP="00F15635">
      <w:pPr>
        <w:pStyle w:val="Listaszerbekezds"/>
        <w:rPr>
          <w:rFonts w:ascii="Calibri" w:hAnsi="Calibri" w:cs="Calibri"/>
          <w:sz w:val="24"/>
          <w:szCs w:val="24"/>
        </w:rPr>
      </w:pPr>
      <w:r w:rsidRPr="00F56C07">
        <w:rPr>
          <w:rFonts w:ascii="Calibri" w:hAnsi="Calibri" w:cs="Calibri"/>
          <w:sz w:val="24"/>
          <w:szCs w:val="24"/>
        </w:rPr>
        <w:t>(</w:t>
      </w:r>
      <w:proofErr w:type="spellStart"/>
      <w:r w:rsidRPr="00F56C07">
        <w:rPr>
          <w:rFonts w:ascii="Calibri" w:hAnsi="Calibri" w:cs="Calibri"/>
          <w:sz w:val="24"/>
          <w:szCs w:val="24"/>
        </w:rPr>
        <w:t>Stellen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Sie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ein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Œuvre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6C07">
        <w:rPr>
          <w:rFonts w:ascii="Calibri" w:hAnsi="Calibri" w:cs="Calibri"/>
          <w:sz w:val="24"/>
          <w:szCs w:val="24"/>
        </w:rPr>
        <w:t>eine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literaturgeschichtliche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Epoche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oder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Richtung</w:t>
      </w:r>
      <w:proofErr w:type="spellEnd"/>
      <w:r w:rsidR="00F56C07" w:rsidRPr="00F56C07">
        <w:rPr>
          <w:rFonts w:ascii="Calibri" w:hAnsi="Calibri" w:cs="Calibri"/>
          <w:sz w:val="24"/>
          <w:szCs w:val="24"/>
        </w:rPr>
        <w:t xml:space="preserve"> [z. B. </w:t>
      </w:r>
      <w:proofErr w:type="spellStart"/>
      <w:r w:rsidR="00F56C07" w:rsidRPr="00F56C07">
        <w:rPr>
          <w:rFonts w:ascii="Calibri" w:hAnsi="Calibri" w:cs="Calibri"/>
          <w:sz w:val="24"/>
          <w:szCs w:val="24"/>
        </w:rPr>
        <w:t>vom</w:t>
      </w:r>
      <w:proofErr w:type="spellEnd"/>
      <w:r w:rsidR="00F56C07"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6C07" w:rsidRPr="00F56C07">
        <w:rPr>
          <w:rFonts w:ascii="Calibri" w:hAnsi="Calibri" w:cs="Calibri"/>
          <w:sz w:val="24"/>
          <w:szCs w:val="24"/>
        </w:rPr>
        <w:t>Aspekt</w:t>
      </w:r>
      <w:proofErr w:type="spellEnd"/>
      <w:r w:rsidR="00F56C07"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6C07" w:rsidRPr="00F56C07">
        <w:rPr>
          <w:rFonts w:ascii="Calibri" w:hAnsi="Calibri" w:cs="Calibri"/>
          <w:sz w:val="24"/>
          <w:szCs w:val="24"/>
        </w:rPr>
        <w:t>der</w:t>
      </w:r>
      <w:proofErr w:type="spellEnd"/>
      <w:r w:rsidR="00F56C07"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6C07" w:rsidRPr="00F56C07">
        <w:rPr>
          <w:rFonts w:ascii="Calibri" w:hAnsi="Calibri" w:cs="Calibri"/>
          <w:sz w:val="24"/>
          <w:szCs w:val="24"/>
        </w:rPr>
        <w:t>Geistesgeschichte</w:t>
      </w:r>
      <w:proofErr w:type="spellEnd"/>
      <w:r w:rsidR="00F56C07" w:rsidRPr="00F56C0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56C07" w:rsidRPr="00F56C07">
        <w:rPr>
          <w:rFonts w:ascii="Calibri" w:hAnsi="Calibri" w:cs="Calibri"/>
          <w:sz w:val="24"/>
          <w:szCs w:val="24"/>
        </w:rPr>
        <w:t>der</w:t>
      </w:r>
      <w:proofErr w:type="spellEnd"/>
      <w:r w:rsidR="00F56C07"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6C07" w:rsidRPr="00F56C07">
        <w:rPr>
          <w:rFonts w:ascii="Calibri" w:hAnsi="Calibri" w:cs="Calibri"/>
          <w:sz w:val="24"/>
          <w:szCs w:val="24"/>
        </w:rPr>
        <w:t>Poetik</w:t>
      </w:r>
      <w:proofErr w:type="spellEnd"/>
      <w:r w:rsidR="00F56C07" w:rsidRPr="00F56C0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56C07" w:rsidRPr="00F56C07">
        <w:rPr>
          <w:rFonts w:ascii="Calibri" w:hAnsi="Calibri" w:cs="Calibri"/>
          <w:sz w:val="24"/>
          <w:szCs w:val="24"/>
        </w:rPr>
        <w:t>der</w:t>
      </w:r>
      <w:proofErr w:type="spellEnd"/>
      <w:r w:rsidR="00F56C07"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6C07" w:rsidRPr="00F56C07">
        <w:rPr>
          <w:rFonts w:ascii="Calibri" w:hAnsi="Calibri" w:cs="Calibri"/>
          <w:sz w:val="24"/>
          <w:szCs w:val="24"/>
        </w:rPr>
        <w:t>Literatursoziologie</w:t>
      </w:r>
      <w:proofErr w:type="spellEnd"/>
      <w:r w:rsidR="00F56C07" w:rsidRPr="00F56C07">
        <w:rPr>
          <w:rFonts w:ascii="Calibri" w:hAnsi="Calibri" w:cs="Calibri"/>
          <w:sz w:val="24"/>
          <w:szCs w:val="24"/>
        </w:rPr>
        <w:t xml:space="preserve"> etc.] </w:t>
      </w:r>
      <w:proofErr w:type="spellStart"/>
      <w:r w:rsidR="00F56C07" w:rsidRPr="00F56C07">
        <w:rPr>
          <w:rFonts w:ascii="Calibri" w:hAnsi="Calibri" w:cs="Calibri"/>
          <w:sz w:val="24"/>
          <w:szCs w:val="24"/>
        </w:rPr>
        <w:t>vor</w:t>
      </w:r>
      <w:proofErr w:type="spellEnd"/>
      <w:r w:rsidR="00F56C07" w:rsidRPr="00F56C07">
        <w:rPr>
          <w:rFonts w:ascii="Calibri" w:hAnsi="Calibri" w:cs="Calibri"/>
          <w:sz w:val="24"/>
          <w:szCs w:val="24"/>
        </w:rPr>
        <w:t>!</w:t>
      </w:r>
    </w:p>
    <w:p w14:paraId="31F93764" w14:textId="77777777" w:rsidR="00F56C07" w:rsidRDefault="00F56C07" w:rsidP="00F15635">
      <w:pPr>
        <w:pStyle w:val="Listaszerbekezds"/>
        <w:rPr>
          <w:rFonts w:ascii="Calibri" w:hAnsi="Calibri" w:cs="Calibri"/>
          <w:sz w:val="24"/>
          <w:szCs w:val="24"/>
        </w:rPr>
      </w:pPr>
    </w:p>
    <w:p w14:paraId="6D15A228" w14:textId="03D308FC" w:rsidR="00B670F5" w:rsidRPr="008E36D7" w:rsidRDefault="00F56C07" w:rsidP="00F56C07">
      <w:pPr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B670F5" w:rsidRPr="008E36D7">
        <w:rPr>
          <w:rFonts w:ascii="Calibri" w:hAnsi="Calibri" w:cs="Calibri"/>
          <w:sz w:val="24"/>
          <w:szCs w:val="24"/>
        </w:rPr>
        <w:t xml:space="preserve">hilip </w:t>
      </w:r>
      <w:proofErr w:type="spellStart"/>
      <w:r w:rsidR="00B670F5" w:rsidRPr="008E36D7">
        <w:rPr>
          <w:rFonts w:ascii="Calibri" w:hAnsi="Calibri" w:cs="Calibri"/>
          <w:sz w:val="24"/>
          <w:szCs w:val="24"/>
        </w:rPr>
        <w:t>Ajouri</w:t>
      </w:r>
      <w:proofErr w:type="spellEnd"/>
      <w:r w:rsidR="00B670F5"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B670F5" w:rsidRPr="008E36D7">
        <w:rPr>
          <w:rFonts w:ascii="Calibri" w:hAnsi="Calibri" w:cs="Calibri"/>
          <w:sz w:val="24"/>
          <w:szCs w:val="24"/>
        </w:rPr>
        <w:t>Literatur</w:t>
      </w:r>
      <w:proofErr w:type="spellEnd"/>
      <w:r w:rsidR="00B670F5"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70F5" w:rsidRPr="008E36D7">
        <w:rPr>
          <w:rFonts w:ascii="Calibri" w:hAnsi="Calibri" w:cs="Calibri"/>
          <w:sz w:val="24"/>
          <w:szCs w:val="24"/>
        </w:rPr>
        <w:t>um</w:t>
      </w:r>
      <w:proofErr w:type="spellEnd"/>
      <w:r w:rsidR="00B670F5" w:rsidRPr="008E36D7">
        <w:rPr>
          <w:rFonts w:ascii="Calibri" w:hAnsi="Calibri" w:cs="Calibri"/>
          <w:sz w:val="24"/>
          <w:szCs w:val="24"/>
        </w:rPr>
        <w:t xml:space="preserve"> 1900: </w:t>
      </w:r>
      <w:proofErr w:type="spellStart"/>
      <w:r w:rsidR="00B670F5" w:rsidRPr="008E36D7">
        <w:rPr>
          <w:rFonts w:ascii="Calibri" w:hAnsi="Calibri" w:cs="Calibri"/>
          <w:sz w:val="24"/>
          <w:szCs w:val="24"/>
        </w:rPr>
        <w:t>Naturalismus</w:t>
      </w:r>
      <w:proofErr w:type="spellEnd"/>
      <w:r w:rsidR="00B670F5" w:rsidRPr="008E36D7">
        <w:rPr>
          <w:rFonts w:ascii="Calibri" w:hAnsi="Calibri" w:cs="Calibri"/>
          <w:sz w:val="24"/>
          <w:szCs w:val="24"/>
        </w:rPr>
        <w:t xml:space="preserve"> – Fin de </w:t>
      </w:r>
      <w:proofErr w:type="spellStart"/>
      <w:r w:rsidR="00B670F5" w:rsidRPr="008E36D7">
        <w:rPr>
          <w:rFonts w:ascii="Calibri" w:hAnsi="Calibri" w:cs="Calibri"/>
          <w:sz w:val="24"/>
          <w:szCs w:val="24"/>
        </w:rPr>
        <w:t>Siècle</w:t>
      </w:r>
      <w:proofErr w:type="spellEnd"/>
      <w:r w:rsidR="00B670F5"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B670F5" w:rsidRPr="008E36D7">
        <w:rPr>
          <w:rFonts w:ascii="Calibri" w:hAnsi="Calibri" w:cs="Calibri"/>
          <w:sz w:val="24"/>
          <w:szCs w:val="24"/>
        </w:rPr>
        <w:t>Expressionismus</w:t>
      </w:r>
      <w:proofErr w:type="spellEnd"/>
      <w:r w:rsidR="00B670F5" w:rsidRPr="008E36D7">
        <w:rPr>
          <w:rFonts w:ascii="Calibri" w:hAnsi="Calibri" w:cs="Calibri"/>
          <w:sz w:val="24"/>
          <w:szCs w:val="24"/>
        </w:rPr>
        <w:t xml:space="preserve">. Berlin: </w:t>
      </w:r>
      <w:proofErr w:type="spellStart"/>
      <w:r w:rsidR="00B670F5" w:rsidRPr="008E36D7">
        <w:rPr>
          <w:rFonts w:ascii="Calibri" w:hAnsi="Calibri" w:cs="Calibri"/>
          <w:sz w:val="24"/>
          <w:szCs w:val="24"/>
        </w:rPr>
        <w:t>Akademie</w:t>
      </w:r>
      <w:proofErr w:type="spellEnd"/>
      <w:r w:rsidR="00B670F5"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70F5" w:rsidRPr="008E36D7">
        <w:rPr>
          <w:rFonts w:ascii="Calibri" w:hAnsi="Calibri" w:cs="Calibri"/>
          <w:sz w:val="24"/>
          <w:szCs w:val="24"/>
        </w:rPr>
        <w:t>Verlag</w:t>
      </w:r>
      <w:proofErr w:type="spellEnd"/>
      <w:r w:rsidR="00B670F5" w:rsidRPr="008E36D7">
        <w:rPr>
          <w:rFonts w:ascii="Calibri" w:hAnsi="Calibri" w:cs="Calibri"/>
          <w:sz w:val="24"/>
          <w:szCs w:val="24"/>
        </w:rPr>
        <w:t>, 2009, S. 1–54, 115–146.</w:t>
      </w:r>
    </w:p>
    <w:p w14:paraId="15DA8181" w14:textId="04942461" w:rsidR="00B670F5" w:rsidRPr="008E36D7" w:rsidRDefault="00B670F5" w:rsidP="00F56C07">
      <w:pPr>
        <w:ind w:left="708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t xml:space="preserve">Engel, Manfred; </w:t>
      </w:r>
      <w:proofErr w:type="spellStart"/>
      <w:r w:rsidRPr="008E36D7">
        <w:rPr>
          <w:rFonts w:ascii="Calibri" w:hAnsi="Calibri" w:cs="Calibri"/>
          <w:sz w:val="24"/>
          <w:szCs w:val="24"/>
        </w:rPr>
        <w:t>Auerochs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sz w:val="24"/>
          <w:szCs w:val="24"/>
        </w:rPr>
        <w:t>Bernd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(Hg.): Kafka-</w:t>
      </w:r>
      <w:proofErr w:type="spellStart"/>
      <w:r w:rsidRPr="008E36D7">
        <w:rPr>
          <w:rFonts w:ascii="Calibri" w:hAnsi="Calibri" w:cs="Calibri"/>
          <w:sz w:val="24"/>
          <w:szCs w:val="24"/>
        </w:rPr>
        <w:t>Handbuch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8E36D7">
        <w:rPr>
          <w:rFonts w:ascii="Calibri" w:hAnsi="Calibri" w:cs="Calibri"/>
          <w:sz w:val="24"/>
          <w:szCs w:val="24"/>
        </w:rPr>
        <w:t>Leben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8E36D7">
        <w:rPr>
          <w:rFonts w:ascii="Calibri" w:hAnsi="Calibri" w:cs="Calibri"/>
          <w:sz w:val="24"/>
          <w:szCs w:val="24"/>
        </w:rPr>
        <w:t>Werk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8E36D7">
        <w:rPr>
          <w:rFonts w:ascii="Calibri" w:hAnsi="Calibri" w:cs="Calibri"/>
          <w:sz w:val="24"/>
          <w:szCs w:val="24"/>
        </w:rPr>
        <w:t>Wirkung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Stuttgart: </w:t>
      </w:r>
      <w:proofErr w:type="spellStart"/>
      <w:r w:rsidRPr="008E36D7">
        <w:rPr>
          <w:rFonts w:ascii="Calibri" w:hAnsi="Calibri" w:cs="Calibri"/>
          <w:sz w:val="24"/>
          <w:szCs w:val="24"/>
        </w:rPr>
        <w:t>Metzler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2010 [különösképp a </w:t>
      </w:r>
      <w:proofErr w:type="spellStart"/>
      <w:r w:rsidRPr="008E36D7">
        <w:rPr>
          <w:rFonts w:ascii="Calibri" w:hAnsi="Calibri" w:cs="Calibri"/>
          <w:sz w:val="24"/>
          <w:szCs w:val="24"/>
        </w:rPr>
        <w:t>Betrachtung</w:t>
      </w:r>
      <w:proofErr w:type="spellEnd"/>
      <w:r w:rsidRPr="008E36D7">
        <w:rPr>
          <w:rFonts w:ascii="Calibri" w:hAnsi="Calibri" w:cs="Calibri"/>
          <w:sz w:val="24"/>
          <w:szCs w:val="24"/>
        </w:rPr>
        <w:t>-kötetre vonatkozó szöveghelyek</w:t>
      </w:r>
      <w:r w:rsidR="00F56C07">
        <w:rPr>
          <w:rFonts w:ascii="Calibri" w:hAnsi="Calibri" w:cs="Calibri"/>
          <w:sz w:val="24"/>
          <w:szCs w:val="24"/>
        </w:rPr>
        <w:t>/</w:t>
      </w:r>
      <w:proofErr w:type="spellStart"/>
      <w:r w:rsidR="00F56C07">
        <w:rPr>
          <w:rFonts w:ascii="Calibri" w:hAnsi="Calibri" w:cs="Calibri"/>
          <w:sz w:val="24"/>
          <w:szCs w:val="24"/>
        </w:rPr>
        <w:t>besonders</w:t>
      </w:r>
      <w:proofErr w:type="spellEnd"/>
      <w:r w:rsid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6C07">
        <w:rPr>
          <w:rFonts w:ascii="Calibri" w:hAnsi="Calibri" w:cs="Calibri"/>
          <w:sz w:val="24"/>
          <w:szCs w:val="24"/>
        </w:rPr>
        <w:t>die</w:t>
      </w:r>
      <w:proofErr w:type="spellEnd"/>
      <w:r w:rsid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6C07">
        <w:rPr>
          <w:rFonts w:ascii="Calibri" w:hAnsi="Calibri" w:cs="Calibri"/>
          <w:sz w:val="24"/>
          <w:szCs w:val="24"/>
        </w:rPr>
        <w:t>Stellen</w:t>
      </w:r>
      <w:proofErr w:type="spellEnd"/>
      <w:r w:rsid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6C07">
        <w:rPr>
          <w:rFonts w:ascii="Calibri" w:hAnsi="Calibri" w:cs="Calibri"/>
          <w:sz w:val="24"/>
          <w:szCs w:val="24"/>
        </w:rPr>
        <w:t>über</w:t>
      </w:r>
      <w:proofErr w:type="spellEnd"/>
      <w:r w:rsid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6C07">
        <w:rPr>
          <w:rFonts w:ascii="Calibri" w:hAnsi="Calibri" w:cs="Calibri"/>
          <w:sz w:val="24"/>
          <w:szCs w:val="24"/>
        </w:rPr>
        <w:t>den</w:t>
      </w:r>
      <w:proofErr w:type="spellEnd"/>
      <w:r w:rsidR="00F56C07">
        <w:rPr>
          <w:rFonts w:ascii="Calibri" w:hAnsi="Calibri" w:cs="Calibri"/>
          <w:sz w:val="24"/>
          <w:szCs w:val="24"/>
        </w:rPr>
        <w:t xml:space="preserve"> Band </w:t>
      </w:r>
      <w:proofErr w:type="spellStart"/>
      <w:r w:rsidR="00F56C07" w:rsidRPr="00F56C07">
        <w:rPr>
          <w:rFonts w:ascii="Calibri" w:hAnsi="Calibri" w:cs="Calibri"/>
          <w:i/>
          <w:iCs/>
          <w:sz w:val="24"/>
          <w:szCs w:val="24"/>
        </w:rPr>
        <w:t>Betrachtung</w:t>
      </w:r>
      <w:proofErr w:type="spellEnd"/>
      <w:r w:rsidRPr="008E36D7">
        <w:rPr>
          <w:rFonts w:ascii="Calibri" w:hAnsi="Calibri" w:cs="Calibri"/>
          <w:sz w:val="24"/>
          <w:szCs w:val="24"/>
        </w:rPr>
        <w:t>]</w:t>
      </w:r>
    </w:p>
    <w:p w14:paraId="38EA25B2" w14:textId="77777777" w:rsidR="00B670F5" w:rsidRPr="008E36D7" w:rsidRDefault="00B670F5" w:rsidP="001F1DEE">
      <w:pPr>
        <w:rPr>
          <w:rFonts w:ascii="Calibri" w:hAnsi="Calibri" w:cs="Calibri"/>
          <w:sz w:val="24"/>
          <w:szCs w:val="24"/>
        </w:rPr>
      </w:pPr>
    </w:p>
    <w:p w14:paraId="7BCA8116" w14:textId="1F8A0F10" w:rsidR="00B670F5" w:rsidRDefault="00B670F5" w:rsidP="00B46D7D">
      <w:pPr>
        <w:pStyle w:val="Listaszerbekezds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 w:rsidRPr="008E36D7">
        <w:rPr>
          <w:rFonts w:ascii="Calibri" w:hAnsi="Calibri" w:cs="Calibri"/>
          <w:b/>
          <w:bCs/>
          <w:sz w:val="24"/>
          <w:szCs w:val="24"/>
        </w:rPr>
        <w:t xml:space="preserve">Mutassa be az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interkulturalitás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 témaköréhez kapcsolódó alapfogalmakat és főbb kérdésköröket, valamint ezek irodalmi megjelenítésének lehetőségeit egy szabadon választott irodalmi mű elemzésével!</w:t>
      </w:r>
    </w:p>
    <w:p w14:paraId="508BDD27" w14:textId="027083DB" w:rsidR="00F56C07" w:rsidRPr="00F56C07" w:rsidRDefault="00F56C07" w:rsidP="00F56C07">
      <w:pPr>
        <w:pStyle w:val="Listaszerbekezds"/>
        <w:rPr>
          <w:rFonts w:ascii="Calibri" w:hAnsi="Calibri" w:cs="Calibri"/>
          <w:sz w:val="24"/>
          <w:szCs w:val="24"/>
        </w:rPr>
      </w:pPr>
      <w:r w:rsidRPr="00F56C07">
        <w:rPr>
          <w:rFonts w:ascii="Calibri" w:hAnsi="Calibri" w:cs="Calibri"/>
          <w:sz w:val="24"/>
          <w:szCs w:val="24"/>
        </w:rPr>
        <w:t>(</w:t>
      </w:r>
      <w:proofErr w:type="spellStart"/>
      <w:r w:rsidRPr="00F56C07">
        <w:rPr>
          <w:rFonts w:ascii="Calibri" w:hAnsi="Calibri" w:cs="Calibri"/>
          <w:sz w:val="24"/>
          <w:szCs w:val="24"/>
        </w:rPr>
        <w:t>Erläutern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Sie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Grundbegriffe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F56C07">
        <w:rPr>
          <w:rFonts w:ascii="Calibri" w:hAnsi="Calibri" w:cs="Calibri"/>
          <w:sz w:val="24"/>
          <w:szCs w:val="24"/>
        </w:rPr>
        <w:t>wichtigste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Fragestellungen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der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Interkulturalität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sowie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ihre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Erscheinungsformen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r w:rsidR="009575A9">
        <w:rPr>
          <w:rFonts w:ascii="Calibri" w:hAnsi="Calibri" w:cs="Calibri"/>
          <w:sz w:val="24"/>
          <w:szCs w:val="24"/>
        </w:rPr>
        <w:t>i</w:t>
      </w:r>
      <w:r w:rsidRPr="00F56C07">
        <w:rPr>
          <w:rFonts w:ascii="Calibri" w:hAnsi="Calibri" w:cs="Calibri"/>
          <w:sz w:val="24"/>
          <w:szCs w:val="24"/>
        </w:rPr>
        <w:t xml:space="preserve">n </w:t>
      </w:r>
      <w:proofErr w:type="spellStart"/>
      <w:r w:rsidRPr="00F56C07">
        <w:rPr>
          <w:rFonts w:ascii="Calibri" w:hAnsi="Calibri" w:cs="Calibri"/>
          <w:sz w:val="24"/>
          <w:szCs w:val="24"/>
        </w:rPr>
        <w:t>einem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frei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gewählten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literarischen</w:t>
      </w:r>
      <w:proofErr w:type="spellEnd"/>
      <w:r w:rsidRPr="00F56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C07">
        <w:rPr>
          <w:rFonts w:ascii="Calibri" w:hAnsi="Calibri" w:cs="Calibri"/>
          <w:sz w:val="24"/>
          <w:szCs w:val="24"/>
        </w:rPr>
        <w:t>Werk</w:t>
      </w:r>
      <w:proofErr w:type="spellEnd"/>
      <w:r w:rsidR="00016027">
        <w:rPr>
          <w:rFonts w:ascii="Calibri" w:hAnsi="Calibri" w:cs="Calibri"/>
          <w:sz w:val="24"/>
          <w:szCs w:val="24"/>
        </w:rPr>
        <w:t>!</w:t>
      </w:r>
      <w:r w:rsidRPr="00F56C07">
        <w:rPr>
          <w:rFonts w:ascii="Calibri" w:hAnsi="Calibri" w:cs="Calibri"/>
          <w:sz w:val="24"/>
          <w:szCs w:val="24"/>
        </w:rPr>
        <w:t>)</w:t>
      </w:r>
    </w:p>
    <w:p w14:paraId="11242924" w14:textId="77777777" w:rsidR="0099657A" w:rsidRPr="008E36D7" w:rsidRDefault="0099657A" w:rsidP="0099657A">
      <w:pPr>
        <w:pStyle w:val="Listaszerbekezds"/>
        <w:rPr>
          <w:rFonts w:ascii="Calibri" w:hAnsi="Calibri" w:cs="Calibri"/>
          <w:sz w:val="24"/>
          <w:szCs w:val="24"/>
        </w:rPr>
      </w:pPr>
    </w:p>
    <w:p w14:paraId="08BA73F1" w14:textId="77777777" w:rsidR="005107D4" w:rsidRPr="008E36D7" w:rsidRDefault="005107D4" w:rsidP="00F56C07">
      <w:pPr>
        <w:ind w:left="708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t xml:space="preserve">Ralph </w:t>
      </w:r>
      <w:proofErr w:type="spellStart"/>
      <w:r w:rsidRPr="008E36D7">
        <w:rPr>
          <w:rFonts w:ascii="Calibri" w:hAnsi="Calibri" w:cs="Calibri"/>
          <w:sz w:val="24"/>
          <w:szCs w:val="24"/>
        </w:rPr>
        <w:t>Schnell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Metzler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Lexikon. </w:t>
      </w:r>
      <w:proofErr w:type="spellStart"/>
      <w:r w:rsidRPr="008E36D7">
        <w:rPr>
          <w:rFonts w:ascii="Calibri" w:hAnsi="Calibri" w:cs="Calibri"/>
          <w:sz w:val="24"/>
          <w:szCs w:val="24"/>
        </w:rPr>
        <w:t>Kultur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Gegenwart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Stuttgart: </w:t>
      </w:r>
      <w:proofErr w:type="spellStart"/>
      <w:r w:rsidRPr="008E36D7">
        <w:rPr>
          <w:rFonts w:ascii="Calibri" w:hAnsi="Calibri" w:cs="Calibri"/>
          <w:sz w:val="24"/>
          <w:szCs w:val="24"/>
        </w:rPr>
        <w:t>Metzler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Verlag</w:t>
      </w:r>
      <w:proofErr w:type="spellEnd"/>
      <w:r w:rsidRPr="008E36D7">
        <w:rPr>
          <w:rFonts w:ascii="Calibri" w:hAnsi="Calibri" w:cs="Calibri"/>
          <w:sz w:val="24"/>
          <w:szCs w:val="24"/>
        </w:rPr>
        <w:t>, 2000. S. 16-17., 213-215., 219-220., 231-232., 267-269.</w:t>
      </w:r>
    </w:p>
    <w:p w14:paraId="12213727" w14:textId="77777777" w:rsidR="005107D4" w:rsidRPr="008E36D7" w:rsidRDefault="005107D4" w:rsidP="00F56C07">
      <w:pPr>
        <w:ind w:left="708"/>
        <w:rPr>
          <w:rFonts w:ascii="Calibri" w:hAnsi="Calibri" w:cs="Calibri"/>
          <w:sz w:val="24"/>
          <w:szCs w:val="24"/>
        </w:rPr>
      </w:pPr>
      <w:proofErr w:type="spellStart"/>
      <w:r w:rsidRPr="008E36D7">
        <w:rPr>
          <w:rFonts w:ascii="Calibri" w:hAnsi="Calibri" w:cs="Calibri"/>
          <w:sz w:val="24"/>
          <w:szCs w:val="24"/>
        </w:rPr>
        <w:t>Ansgar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Nünning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/Vera </w:t>
      </w:r>
      <w:proofErr w:type="spellStart"/>
      <w:r w:rsidRPr="008E36D7">
        <w:rPr>
          <w:rFonts w:ascii="Calibri" w:hAnsi="Calibri" w:cs="Calibri"/>
          <w:sz w:val="24"/>
          <w:szCs w:val="24"/>
        </w:rPr>
        <w:t>Nünning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Konzepte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Kulturwissenschaften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E36D7">
        <w:rPr>
          <w:rFonts w:ascii="Calibri" w:hAnsi="Calibri" w:cs="Calibri"/>
          <w:sz w:val="24"/>
          <w:szCs w:val="24"/>
        </w:rPr>
        <w:t>Theoretische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Grundlagen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8E36D7">
        <w:rPr>
          <w:rFonts w:ascii="Calibri" w:hAnsi="Calibri" w:cs="Calibri"/>
          <w:sz w:val="24"/>
          <w:szCs w:val="24"/>
        </w:rPr>
        <w:t>Ansätze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8E36D7">
        <w:rPr>
          <w:rFonts w:ascii="Calibri" w:hAnsi="Calibri" w:cs="Calibri"/>
          <w:sz w:val="24"/>
          <w:szCs w:val="24"/>
        </w:rPr>
        <w:t>Perspektiven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Stuttgart; </w:t>
      </w:r>
      <w:proofErr w:type="spellStart"/>
      <w:r w:rsidRPr="008E36D7">
        <w:rPr>
          <w:rFonts w:ascii="Calibri" w:hAnsi="Calibri" w:cs="Calibri"/>
          <w:sz w:val="24"/>
          <w:szCs w:val="24"/>
        </w:rPr>
        <w:t>Weimar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Metzler</w:t>
      </w:r>
      <w:proofErr w:type="spellEnd"/>
      <w:r w:rsidRPr="008E36D7">
        <w:rPr>
          <w:rFonts w:ascii="Calibri" w:hAnsi="Calibri" w:cs="Calibri"/>
          <w:sz w:val="24"/>
          <w:szCs w:val="24"/>
        </w:rPr>
        <w:t>, 2003, S. 280-306, 307-328., valamint vonatkozó fejezetek</w:t>
      </w:r>
    </w:p>
    <w:p w14:paraId="6FDA5DCE" w14:textId="204C2944" w:rsidR="00B670F5" w:rsidRPr="008E36D7" w:rsidRDefault="00B670F5" w:rsidP="00F56C07">
      <w:pPr>
        <w:ind w:left="708"/>
        <w:rPr>
          <w:rFonts w:ascii="Calibri" w:hAnsi="Calibri" w:cs="Calibri"/>
          <w:sz w:val="24"/>
          <w:szCs w:val="24"/>
        </w:rPr>
      </w:pPr>
      <w:proofErr w:type="spellStart"/>
      <w:r w:rsidRPr="008E36D7">
        <w:rPr>
          <w:rFonts w:ascii="Calibri" w:hAnsi="Calibri" w:cs="Calibri"/>
          <w:sz w:val="24"/>
          <w:szCs w:val="24"/>
        </w:rPr>
        <w:lastRenderedPageBreak/>
        <w:t>Wierlacher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sz w:val="24"/>
          <w:szCs w:val="24"/>
        </w:rPr>
        <w:t>Alois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8E36D7">
        <w:rPr>
          <w:rFonts w:ascii="Calibri" w:hAnsi="Calibri" w:cs="Calibri"/>
          <w:sz w:val="24"/>
          <w:szCs w:val="24"/>
        </w:rPr>
        <w:t>Bogner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Andrea (Hg.): </w:t>
      </w:r>
      <w:proofErr w:type="spellStart"/>
      <w:r w:rsidRPr="008E36D7">
        <w:rPr>
          <w:rFonts w:ascii="Calibri" w:hAnsi="Calibri" w:cs="Calibri"/>
          <w:sz w:val="24"/>
          <w:szCs w:val="24"/>
        </w:rPr>
        <w:t>Handbuch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interkulturelle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Germanistik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Stuttgart, </w:t>
      </w:r>
      <w:proofErr w:type="spellStart"/>
      <w:r w:rsidRPr="008E36D7">
        <w:rPr>
          <w:rFonts w:ascii="Calibri" w:hAnsi="Calibri" w:cs="Calibri"/>
          <w:sz w:val="24"/>
          <w:szCs w:val="24"/>
        </w:rPr>
        <w:t>Weimar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Metzler</w:t>
      </w:r>
      <w:proofErr w:type="spellEnd"/>
      <w:r w:rsidRPr="008E36D7">
        <w:rPr>
          <w:rFonts w:ascii="Calibri" w:hAnsi="Calibri" w:cs="Calibri"/>
          <w:sz w:val="24"/>
          <w:szCs w:val="24"/>
        </w:rPr>
        <w:t>, 2003.</w:t>
      </w:r>
    </w:p>
    <w:p w14:paraId="58191CDA" w14:textId="77777777" w:rsidR="005107D4" w:rsidRPr="008E36D7" w:rsidRDefault="005107D4" w:rsidP="001F1DEE">
      <w:pPr>
        <w:rPr>
          <w:rFonts w:ascii="Calibri" w:hAnsi="Calibri" w:cs="Calibri"/>
          <w:sz w:val="24"/>
          <w:szCs w:val="24"/>
        </w:rPr>
      </w:pPr>
    </w:p>
    <w:p w14:paraId="63D9655E" w14:textId="4FB787C7" w:rsidR="006A61AD" w:rsidRPr="006A61AD" w:rsidRDefault="006A61AD" w:rsidP="006A61AD">
      <w:pPr>
        <w:pStyle w:val="Listaszerbekezds"/>
        <w:numPr>
          <w:ilvl w:val="0"/>
          <w:numId w:val="5"/>
        </w:numPr>
        <w:spacing w:after="0" w:line="252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6A61AD">
        <w:rPr>
          <w:rFonts w:ascii="Calibri" w:eastAsia="Times New Roman" w:hAnsi="Calibri" w:cs="Calibri"/>
          <w:b/>
          <w:bCs/>
          <w:sz w:val="24"/>
          <w:szCs w:val="24"/>
        </w:rPr>
        <w:t xml:space="preserve">Mutassa be az </w:t>
      </w:r>
      <w:proofErr w:type="spellStart"/>
      <w:r w:rsidRPr="006A61AD">
        <w:rPr>
          <w:rFonts w:ascii="Calibri" w:eastAsia="Times New Roman" w:hAnsi="Calibri" w:cs="Calibri"/>
          <w:b/>
          <w:bCs/>
          <w:sz w:val="24"/>
          <w:szCs w:val="24"/>
        </w:rPr>
        <w:t>interdiszciplinaritás</w:t>
      </w:r>
      <w:proofErr w:type="spellEnd"/>
      <w:r w:rsidRPr="006A61AD">
        <w:rPr>
          <w:rFonts w:ascii="Calibri" w:eastAsia="Times New Roman" w:hAnsi="Calibri" w:cs="Calibri"/>
          <w:b/>
          <w:bCs/>
          <w:sz w:val="24"/>
          <w:szCs w:val="24"/>
        </w:rPr>
        <w:t xml:space="preserve"> témaköréhez kapcsolódó alapfogalmakat és az interdiszciplináris szemléletmód megnyilvánulásának lehetőségeit az irodalomban egy szabadon választott mű elemzésével!</w:t>
      </w:r>
    </w:p>
    <w:p w14:paraId="33AB5C1A" w14:textId="6A2DD366" w:rsidR="006A61AD" w:rsidRPr="006A61AD" w:rsidRDefault="006A61AD" w:rsidP="006A61AD">
      <w:pPr>
        <w:ind w:left="708"/>
        <w:rPr>
          <w:rFonts w:ascii="Calibri" w:hAnsi="Calibri" w:cs="Calibri"/>
          <w:sz w:val="24"/>
          <w:szCs w:val="24"/>
          <w14:ligatures w14:val="none"/>
        </w:rPr>
      </w:pPr>
      <w:r w:rsidRPr="006A61AD">
        <w:rPr>
          <w:rFonts w:ascii="Calibri" w:hAnsi="Calibri" w:cs="Calibri"/>
          <w:sz w:val="24"/>
          <w:szCs w:val="24"/>
          <w14:ligatures w14:val="none"/>
        </w:rPr>
        <w:t>(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Erläutern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Sie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Grundbegriffe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des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Themenbereichs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i/>
          <w:iCs/>
          <w:sz w:val="24"/>
          <w:szCs w:val="24"/>
          <w14:ligatures w14:val="none"/>
        </w:rPr>
        <w:t>Interdisziplinarität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und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die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Erscheinungsformen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vom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interdisziplinären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Ansatz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in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einem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frei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gewählten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literarischen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 xml:space="preserve"> </w:t>
      </w:r>
      <w:proofErr w:type="spellStart"/>
      <w:r w:rsidRPr="006A61AD">
        <w:rPr>
          <w:rFonts w:ascii="Calibri" w:hAnsi="Calibri" w:cs="Calibri"/>
          <w:sz w:val="24"/>
          <w:szCs w:val="24"/>
          <w14:ligatures w14:val="none"/>
        </w:rPr>
        <w:t>Werk</w:t>
      </w:r>
      <w:proofErr w:type="spellEnd"/>
      <w:r w:rsidRPr="006A61AD">
        <w:rPr>
          <w:rFonts w:ascii="Calibri" w:hAnsi="Calibri" w:cs="Calibri"/>
          <w:sz w:val="24"/>
          <w:szCs w:val="24"/>
          <w14:ligatures w14:val="none"/>
        </w:rPr>
        <w:t>!)</w:t>
      </w:r>
    </w:p>
    <w:p w14:paraId="67E181B3" w14:textId="00DBB941" w:rsidR="005107D4" w:rsidRPr="008E36D7" w:rsidRDefault="005107D4" w:rsidP="009575A9">
      <w:pPr>
        <w:ind w:left="708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t xml:space="preserve">Thomas </w:t>
      </w:r>
      <w:proofErr w:type="spellStart"/>
      <w:r w:rsidRPr="008E36D7">
        <w:rPr>
          <w:rFonts w:ascii="Calibri" w:hAnsi="Calibri" w:cs="Calibri"/>
          <w:sz w:val="24"/>
          <w:szCs w:val="24"/>
        </w:rPr>
        <w:t>Anz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Handbuch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Literaturwissenschaft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Band 1: </w:t>
      </w:r>
      <w:proofErr w:type="spellStart"/>
      <w:r w:rsidRPr="008E36D7">
        <w:rPr>
          <w:rFonts w:ascii="Calibri" w:hAnsi="Calibri" w:cs="Calibri"/>
          <w:sz w:val="24"/>
          <w:szCs w:val="24"/>
        </w:rPr>
        <w:t>Gegenstände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8E36D7">
        <w:rPr>
          <w:rFonts w:ascii="Calibri" w:hAnsi="Calibri" w:cs="Calibri"/>
          <w:sz w:val="24"/>
          <w:szCs w:val="24"/>
        </w:rPr>
        <w:t>Grundbegriffe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Stuttgart: </w:t>
      </w:r>
      <w:proofErr w:type="spellStart"/>
      <w:r w:rsidRPr="008E36D7">
        <w:rPr>
          <w:rFonts w:ascii="Calibri" w:hAnsi="Calibri" w:cs="Calibri"/>
          <w:sz w:val="24"/>
          <w:szCs w:val="24"/>
        </w:rPr>
        <w:t>Metzler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Verlag</w:t>
      </w:r>
      <w:proofErr w:type="spellEnd"/>
      <w:r w:rsidRPr="008E36D7">
        <w:rPr>
          <w:rFonts w:ascii="Calibri" w:hAnsi="Calibri" w:cs="Calibri"/>
          <w:sz w:val="24"/>
          <w:szCs w:val="24"/>
        </w:rPr>
        <w:t>, 2013. S. 355-435.</w:t>
      </w:r>
    </w:p>
    <w:p w14:paraId="5139AAD6" w14:textId="085E9EE6" w:rsidR="005107D4" w:rsidRPr="008E36D7" w:rsidRDefault="005107D4" w:rsidP="009575A9">
      <w:pPr>
        <w:ind w:left="708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t xml:space="preserve">Thomas </w:t>
      </w:r>
      <w:proofErr w:type="spellStart"/>
      <w:r w:rsidRPr="008E36D7">
        <w:rPr>
          <w:rFonts w:ascii="Calibri" w:hAnsi="Calibri" w:cs="Calibri"/>
          <w:sz w:val="24"/>
          <w:szCs w:val="24"/>
        </w:rPr>
        <w:t>Anz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Handbuch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Literaturwissenschaft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Band 2: </w:t>
      </w:r>
      <w:proofErr w:type="spellStart"/>
      <w:r w:rsidRPr="008E36D7">
        <w:rPr>
          <w:rFonts w:ascii="Calibri" w:hAnsi="Calibri" w:cs="Calibri"/>
          <w:sz w:val="24"/>
          <w:szCs w:val="24"/>
        </w:rPr>
        <w:t>Methoden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8E36D7">
        <w:rPr>
          <w:rFonts w:ascii="Calibri" w:hAnsi="Calibri" w:cs="Calibri"/>
          <w:sz w:val="24"/>
          <w:szCs w:val="24"/>
        </w:rPr>
        <w:t>Theorien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Stuttgart: </w:t>
      </w:r>
      <w:proofErr w:type="spellStart"/>
      <w:r w:rsidRPr="008E36D7">
        <w:rPr>
          <w:rFonts w:ascii="Calibri" w:hAnsi="Calibri" w:cs="Calibri"/>
          <w:sz w:val="24"/>
          <w:szCs w:val="24"/>
        </w:rPr>
        <w:t>Metzler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Verlag</w:t>
      </w:r>
      <w:proofErr w:type="spellEnd"/>
      <w:r w:rsidRPr="008E36D7">
        <w:rPr>
          <w:rFonts w:ascii="Calibri" w:hAnsi="Calibri" w:cs="Calibri"/>
          <w:sz w:val="24"/>
          <w:szCs w:val="24"/>
        </w:rPr>
        <w:t>, 2013. S. 373-497.</w:t>
      </w:r>
    </w:p>
    <w:p w14:paraId="2C5BA26B" w14:textId="635D68D6" w:rsidR="005107D4" w:rsidRPr="008E36D7" w:rsidRDefault="005107D4" w:rsidP="009575A9">
      <w:pPr>
        <w:ind w:left="708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t xml:space="preserve">Thomas </w:t>
      </w:r>
      <w:proofErr w:type="spellStart"/>
      <w:r w:rsidRPr="008E36D7">
        <w:rPr>
          <w:rFonts w:ascii="Calibri" w:hAnsi="Calibri" w:cs="Calibri"/>
          <w:sz w:val="24"/>
          <w:szCs w:val="24"/>
        </w:rPr>
        <w:t>Anz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Handbuch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Literaturwissenschaft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Band 3: </w:t>
      </w:r>
      <w:proofErr w:type="spellStart"/>
      <w:r w:rsidRPr="008E36D7">
        <w:rPr>
          <w:rFonts w:ascii="Calibri" w:hAnsi="Calibri" w:cs="Calibri"/>
          <w:sz w:val="24"/>
          <w:szCs w:val="24"/>
        </w:rPr>
        <w:t>Institutionen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8E36D7">
        <w:rPr>
          <w:rFonts w:ascii="Calibri" w:hAnsi="Calibri" w:cs="Calibri"/>
          <w:sz w:val="24"/>
          <w:szCs w:val="24"/>
        </w:rPr>
        <w:t>Praxisfelder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Stuttgart: </w:t>
      </w:r>
      <w:proofErr w:type="spellStart"/>
      <w:r w:rsidRPr="008E36D7">
        <w:rPr>
          <w:rFonts w:ascii="Calibri" w:hAnsi="Calibri" w:cs="Calibri"/>
          <w:sz w:val="24"/>
          <w:szCs w:val="24"/>
        </w:rPr>
        <w:t>Metzler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Verlag</w:t>
      </w:r>
      <w:proofErr w:type="spellEnd"/>
      <w:r w:rsidRPr="008E36D7">
        <w:rPr>
          <w:rFonts w:ascii="Calibri" w:hAnsi="Calibri" w:cs="Calibri"/>
          <w:sz w:val="24"/>
          <w:szCs w:val="24"/>
        </w:rPr>
        <w:t>, 2013. S. 179-188.</w:t>
      </w:r>
    </w:p>
    <w:p w14:paraId="587B8AB4" w14:textId="77777777" w:rsidR="005107D4" w:rsidRPr="008E36D7" w:rsidRDefault="005107D4" w:rsidP="001F1DEE">
      <w:pPr>
        <w:rPr>
          <w:rFonts w:ascii="Calibri" w:hAnsi="Calibri" w:cs="Calibri"/>
          <w:sz w:val="24"/>
          <w:szCs w:val="24"/>
        </w:rPr>
      </w:pPr>
    </w:p>
    <w:p w14:paraId="04C9753B" w14:textId="46316E71" w:rsidR="005107D4" w:rsidRDefault="005107D4" w:rsidP="001F1DEE">
      <w:pPr>
        <w:pStyle w:val="Listaszerbekezds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 w:rsidRPr="008E36D7">
        <w:rPr>
          <w:rFonts w:ascii="Calibri" w:hAnsi="Calibri" w:cs="Calibri"/>
          <w:b/>
          <w:bCs/>
          <w:sz w:val="24"/>
          <w:szCs w:val="24"/>
        </w:rPr>
        <w:t xml:space="preserve">Ismertesse a kultúratudomány előadás egyik témáját (a kultúra fogalma, a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Cultural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6A61AD">
        <w:rPr>
          <w:rFonts w:ascii="Calibri" w:hAnsi="Calibri" w:cs="Calibri"/>
          <w:b/>
          <w:bCs/>
          <w:sz w:val="24"/>
          <w:szCs w:val="24"/>
        </w:rPr>
        <w:t>S</w:t>
      </w:r>
      <w:r w:rsidRPr="008E36D7">
        <w:rPr>
          <w:rFonts w:ascii="Calibri" w:hAnsi="Calibri" w:cs="Calibri"/>
          <w:b/>
          <w:bCs/>
          <w:sz w:val="24"/>
          <w:szCs w:val="24"/>
        </w:rPr>
        <w:t>tud</w:t>
      </w:r>
      <w:r w:rsidR="008D1823">
        <w:rPr>
          <w:rFonts w:ascii="Calibri" w:hAnsi="Calibri" w:cs="Calibri"/>
          <w:b/>
          <w:bCs/>
          <w:sz w:val="24"/>
          <w:szCs w:val="24"/>
        </w:rPr>
        <w:t>ies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 és a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Kulturwissenschaft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>(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en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) kialakulása,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das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Zeichen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Medien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, Körper, Zeit, Raum,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Gedächtnis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Identität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>), és a kiválasztott témát illusztrálja konkrét irodalmi példákkal!</w:t>
      </w:r>
    </w:p>
    <w:p w14:paraId="3BD4ECAE" w14:textId="6ED96083" w:rsidR="008D1823" w:rsidRPr="008D1823" w:rsidRDefault="008D1823" w:rsidP="008D1823">
      <w:pPr>
        <w:pStyle w:val="Listaszerbekezds"/>
        <w:rPr>
          <w:rFonts w:ascii="Calibri" w:hAnsi="Calibri" w:cs="Calibri"/>
          <w:sz w:val="24"/>
          <w:szCs w:val="24"/>
        </w:rPr>
      </w:pPr>
      <w:r w:rsidRPr="008D1823">
        <w:rPr>
          <w:rFonts w:ascii="Calibri" w:hAnsi="Calibri" w:cs="Calibri"/>
          <w:sz w:val="24"/>
          <w:szCs w:val="24"/>
        </w:rPr>
        <w:t>(</w:t>
      </w:r>
      <w:proofErr w:type="spellStart"/>
      <w:r w:rsidRPr="008D1823">
        <w:rPr>
          <w:rFonts w:ascii="Calibri" w:hAnsi="Calibri" w:cs="Calibri"/>
          <w:sz w:val="24"/>
          <w:szCs w:val="24"/>
        </w:rPr>
        <w:t>Erläutern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Sie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ein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frei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gewähltes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Thema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aus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der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kulturgeschichtlichen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Vorlesung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[Begriff </w:t>
      </w:r>
      <w:proofErr w:type="spellStart"/>
      <w:r w:rsidRPr="008D1823">
        <w:rPr>
          <w:rFonts w:ascii="Calibri" w:hAnsi="Calibri" w:cs="Calibri"/>
          <w:sz w:val="24"/>
          <w:szCs w:val="24"/>
        </w:rPr>
        <w:t>der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Kultur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1823">
        <w:rPr>
          <w:rFonts w:ascii="Calibri" w:hAnsi="Calibri" w:cs="Calibri"/>
          <w:sz w:val="24"/>
          <w:szCs w:val="24"/>
        </w:rPr>
        <w:t>Herausbildung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der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Cultural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Studies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8D1823">
        <w:rPr>
          <w:rFonts w:ascii="Calibri" w:hAnsi="Calibri" w:cs="Calibri"/>
          <w:sz w:val="24"/>
          <w:szCs w:val="24"/>
        </w:rPr>
        <w:t>der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Kulturwissenschaften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1823">
        <w:rPr>
          <w:rFonts w:ascii="Calibri" w:hAnsi="Calibri" w:cs="Calibri"/>
          <w:sz w:val="24"/>
          <w:szCs w:val="24"/>
        </w:rPr>
        <w:t>das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Zeichen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1823">
        <w:rPr>
          <w:rFonts w:ascii="Calibri" w:hAnsi="Calibri" w:cs="Calibri"/>
          <w:sz w:val="24"/>
          <w:szCs w:val="24"/>
        </w:rPr>
        <w:t>Medien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, Körper, Zeit, Raum, </w:t>
      </w:r>
      <w:proofErr w:type="spellStart"/>
      <w:r w:rsidRPr="008D1823">
        <w:rPr>
          <w:rFonts w:ascii="Calibri" w:hAnsi="Calibri" w:cs="Calibri"/>
          <w:sz w:val="24"/>
          <w:szCs w:val="24"/>
        </w:rPr>
        <w:t>Gedächtnis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1823">
        <w:rPr>
          <w:rFonts w:ascii="Calibri" w:hAnsi="Calibri" w:cs="Calibri"/>
          <w:sz w:val="24"/>
          <w:szCs w:val="24"/>
        </w:rPr>
        <w:t>Identität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] und </w:t>
      </w:r>
      <w:proofErr w:type="spellStart"/>
      <w:r w:rsidRPr="008D1823">
        <w:rPr>
          <w:rFonts w:ascii="Calibri" w:hAnsi="Calibri" w:cs="Calibri"/>
          <w:sz w:val="24"/>
          <w:szCs w:val="24"/>
        </w:rPr>
        <w:t>illustrieren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Sie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das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Thema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mit </w:t>
      </w:r>
      <w:proofErr w:type="spellStart"/>
      <w:r w:rsidRPr="008D1823">
        <w:rPr>
          <w:rFonts w:ascii="Calibri" w:hAnsi="Calibri" w:cs="Calibri"/>
          <w:sz w:val="24"/>
          <w:szCs w:val="24"/>
        </w:rPr>
        <w:t>konkreten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literarischen</w:t>
      </w:r>
      <w:proofErr w:type="spellEnd"/>
      <w:r w:rsidRPr="008D1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823">
        <w:rPr>
          <w:rFonts w:ascii="Calibri" w:hAnsi="Calibri" w:cs="Calibri"/>
          <w:sz w:val="24"/>
          <w:szCs w:val="24"/>
        </w:rPr>
        <w:t>Beispielen</w:t>
      </w:r>
      <w:proofErr w:type="spellEnd"/>
      <w:r w:rsidRPr="008D1823">
        <w:rPr>
          <w:rFonts w:ascii="Calibri" w:hAnsi="Calibri" w:cs="Calibri"/>
          <w:sz w:val="24"/>
          <w:szCs w:val="24"/>
        </w:rPr>
        <w:t>!</w:t>
      </w:r>
    </w:p>
    <w:p w14:paraId="35968BF6" w14:textId="77777777" w:rsidR="005107D4" w:rsidRPr="008E36D7" w:rsidRDefault="005107D4" w:rsidP="008D1823">
      <w:pPr>
        <w:ind w:left="708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  <w:lang w:val="de-DE"/>
        </w:rPr>
        <w:t>Aleida Assmann: Einführung in die Kulturwissenschaft. Berlin: Erich Schmidt Verlag 2006.</w:t>
      </w:r>
    </w:p>
    <w:p w14:paraId="6B8427AB" w14:textId="3BB17E53" w:rsidR="005107D4" w:rsidRPr="008E36D7" w:rsidRDefault="005107D4" w:rsidP="008D1823">
      <w:pPr>
        <w:ind w:left="708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  <w:lang w:val="de-DE"/>
        </w:rPr>
        <w:t>Jan Assmann: Das kulturelle Gedächtnis. </w:t>
      </w:r>
      <w:r w:rsidRPr="008E36D7">
        <w:rPr>
          <w:rFonts w:ascii="Calibri" w:hAnsi="Calibri" w:cs="Calibri"/>
          <w:sz w:val="24"/>
          <w:szCs w:val="24"/>
        </w:rPr>
        <w:t xml:space="preserve">München: </w:t>
      </w:r>
      <w:proofErr w:type="spellStart"/>
      <w:r w:rsidRPr="008E36D7">
        <w:rPr>
          <w:rFonts w:ascii="Calibri" w:hAnsi="Calibri" w:cs="Calibri"/>
          <w:sz w:val="24"/>
          <w:szCs w:val="24"/>
        </w:rPr>
        <w:t>C.H.Beck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2018 (</w:t>
      </w:r>
      <w:proofErr w:type="spellStart"/>
      <w:r w:rsidRPr="008E36D7">
        <w:rPr>
          <w:rFonts w:ascii="Calibri" w:hAnsi="Calibri" w:cs="Calibri"/>
          <w:sz w:val="24"/>
          <w:szCs w:val="24"/>
        </w:rPr>
        <w:t>Vorwort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sz w:val="24"/>
          <w:szCs w:val="24"/>
        </w:rPr>
        <w:t>Zusammenfassung</w:t>
      </w:r>
      <w:proofErr w:type="spellEnd"/>
      <w:r w:rsidRPr="008E36D7">
        <w:rPr>
          <w:rFonts w:ascii="Calibri" w:hAnsi="Calibri" w:cs="Calibri"/>
          <w:sz w:val="24"/>
          <w:szCs w:val="24"/>
        </w:rPr>
        <w:t>)</w:t>
      </w:r>
    </w:p>
    <w:p w14:paraId="47F2BA04" w14:textId="0D48DAD2" w:rsidR="005107D4" w:rsidRPr="008E36D7" w:rsidRDefault="005107D4" w:rsidP="008D1823">
      <w:pPr>
        <w:ind w:left="708"/>
        <w:rPr>
          <w:rFonts w:ascii="Calibri" w:hAnsi="Calibri" w:cs="Calibri"/>
          <w:sz w:val="24"/>
          <w:szCs w:val="24"/>
          <w:lang w:val="de-DE"/>
        </w:rPr>
      </w:pPr>
      <w:r w:rsidRPr="008E36D7">
        <w:rPr>
          <w:rFonts w:ascii="Calibri" w:hAnsi="Calibri" w:cs="Calibri"/>
          <w:sz w:val="24"/>
          <w:szCs w:val="24"/>
          <w:lang w:val="de-DE"/>
        </w:rPr>
        <w:t>Sabina Becker: Literatu</w:t>
      </w:r>
      <w:r w:rsidR="008D1823">
        <w:rPr>
          <w:rFonts w:ascii="Calibri" w:hAnsi="Calibri" w:cs="Calibri"/>
          <w:sz w:val="24"/>
          <w:szCs w:val="24"/>
          <w:lang w:val="de-DE"/>
        </w:rPr>
        <w:t xml:space="preserve">r- </w:t>
      </w:r>
      <w:r w:rsidRPr="008E36D7">
        <w:rPr>
          <w:rFonts w:ascii="Calibri" w:hAnsi="Calibri" w:cs="Calibri"/>
          <w:sz w:val="24"/>
          <w:szCs w:val="24"/>
          <w:lang w:val="de-DE"/>
        </w:rPr>
        <w:t xml:space="preserve">und Kulturwissenschaften. Ihre Methoden und Theorien. Reinbek bei Hamburg: Rowohlt Taschenbuch Verlag 2007. Kap. </w:t>
      </w:r>
      <w:r w:rsidR="008D1823">
        <w:rPr>
          <w:rFonts w:ascii="Calibri" w:hAnsi="Calibri" w:cs="Calibri"/>
          <w:sz w:val="24"/>
          <w:szCs w:val="24"/>
          <w:lang w:val="de-DE"/>
        </w:rPr>
        <w:t>K</w:t>
      </w:r>
      <w:r w:rsidRPr="008E36D7">
        <w:rPr>
          <w:rFonts w:ascii="Calibri" w:hAnsi="Calibri" w:cs="Calibri"/>
          <w:sz w:val="24"/>
          <w:szCs w:val="24"/>
          <w:lang w:val="de-DE"/>
        </w:rPr>
        <w:t>ulturwissenschaft</w:t>
      </w:r>
      <w:r w:rsidR="008D1823">
        <w:rPr>
          <w:rFonts w:ascii="Calibri" w:hAnsi="Calibri" w:cs="Calibri"/>
          <w:sz w:val="24"/>
          <w:szCs w:val="24"/>
          <w:lang w:val="de-DE"/>
        </w:rPr>
        <w:t>-</w:t>
      </w:r>
      <w:proofErr w:type="spellStart"/>
      <w:r w:rsidRPr="008E36D7">
        <w:rPr>
          <w:rFonts w:ascii="Calibri" w:hAnsi="Calibri" w:cs="Calibri"/>
          <w:sz w:val="24"/>
          <w:szCs w:val="24"/>
          <w:lang w:val="de-DE"/>
        </w:rPr>
        <w:t>liche</w:t>
      </w:r>
      <w:proofErr w:type="spellEnd"/>
      <w:r w:rsidRPr="008E36D7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gramStart"/>
      <w:r w:rsidRPr="008E36D7">
        <w:rPr>
          <w:rFonts w:ascii="Calibri" w:hAnsi="Calibri" w:cs="Calibri"/>
          <w:sz w:val="24"/>
          <w:szCs w:val="24"/>
          <w:lang w:val="de-DE"/>
        </w:rPr>
        <w:t>Literaturwissenschaft</w:t>
      </w:r>
      <w:proofErr w:type="gramEnd"/>
      <w:r w:rsidRPr="008E36D7">
        <w:rPr>
          <w:rFonts w:ascii="Calibri" w:hAnsi="Calibri" w:cs="Calibri"/>
          <w:sz w:val="24"/>
          <w:szCs w:val="24"/>
          <w:lang w:val="de-DE"/>
        </w:rPr>
        <w:t xml:space="preserve"> S. 148-167.</w:t>
      </w:r>
    </w:p>
    <w:p w14:paraId="0E1C741B" w14:textId="77777777" w:rsidR="005107D4" w:rsidRPr="008E36D7" w:rsidRDefault="005107D4" w:rsidP="001F1DEE">
      <w:pPr>
        <w:rPr>
          <w:rFonts w:ascii="Calibri" w:hAnsi="Calibri" w:cs="Calibri"/>
          <w:sz w:val="24"/>
          <w:szCs w:val="24"/>
        </w:rPr>
      </w:pPr>
    </w:p>
    <w:p w14:paraId="69504F57" w14:textId="68227829" w:rsidR="005107D4" w:rsidRDefault="005107D4" w:rsidP="001F1DEE">
      <w:pPr>
        <w:pStyle w:val="Listaszerbekezds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 w:rsidRPr="008E36D7">
        <w:rPr>
          <w:rFonts w:ascii="Calibri" w:hAnsi="Calibri" w:cs="Calibri"/>
          <w:b/>
          <w:bCs/>
          <w:sz w:val="24"/>
          <w:szCs w:val="24"/>
        </w:rPr>
        <w:t>Ismertesse egy kiválasztott kultúratudományi irányzat főbb kérdésfeltevéseit és módszereit, illetve alkalmazza ezeket egy szabadon választott irodalmi mű értelmezésében!</w:t>
      </w:r>
    </w:p>
    <w:p w14:paraId="548F9DF0" w14:textId="26E978E4" w:rsidR="001B2B45" w:rsidRPr="001B2B45" w:rsidRDefault="001B2B45" w:rsidP="001B2B45">
      <w:pPr>
        <w:pStyle w:val="Listaszerbekezd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spellStart"/>
      <w:r w:rsidRPr="001B2B45">
        <w:rPr>
          <w:rFonts w:ascii="Calibri" w:hAnsi="Calibri" w:cs="Calibri"/>
          <w:sz w:val="24"/>
          <w:szCs w:val="24"/>
        </w:rPr>
        <w:t>Erläutern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Sie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die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wichtigsten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Fragestellung</w:t>
      </w:r>
      <w:r w:rsidR="009E1585">
        <w:rPr>
          <w:rFonts w:ascii="Calibri" w:hAnsi="Calibri" w:cs="Calibri"/>
          <w:sz w:val="24"/>
          <w:szCs w:val="24"/>
        </w:rPr>
        <w:t>en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1B2B45">
        <w:rPr>
          <w:rFonts w:ascii="Calibri" w:hAnsi="Calibri" w:cs="Calibri"/>
          <w:sz w:val="24"/>
          <w:szCs w:val="24"/>
        </w:rPr>
        <w:t>Methoden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einer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ausgewählten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kulturwissenschaftlichen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Richtung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1B2B45">
        <w:rPr>
          <w:rFonts w:ascii="Calibri" w:hAnsi="Calibri" w:cs="Calibri"/>
          <w:sz w:val="24"/>
          <w:szCs w:val="24"/>
        </w:rPr>
        <w:t>zeigen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Sie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ihre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Anwendungsmöglichkeiten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durch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die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Analyse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eines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frei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gewählten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literarischen</w:t>
      </w:r>
      <w:proofErr w:type="spellEnd"/>
      <w:r w:rsidRP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2B45">
        <w:rPr>
          <w:rFonts w:ascii="Calibri" w:hAnsi="Calibri" w:cs="Calibri"/>
          <w:sz w:val="24"/>
          <w:szCs w:val="24"/>
        </w:rPr>
        <w:t>Werkes</w:t>
      </w:r>
      <w:proofErr w:type="spellEnd"/>
      <w:r>
        <w:rPr>
          <w:rFonts w:ascii="Calibri" w:hAnsi="Calibri" w:cs="Calibri"/>
          <w:sz w:val="24"/>
          <w:szCs w:val="24"/>
        </w:rPr>
        <w:t>!)</w:t>
      </w:r>
    </w:p>
    <w:p w14:paraId="394725BB" w14:textId="77777777" w:rsidR="005107D4" w:rsidRPr="008E36D7" w:rsidRDefault="005107D4" w:rsidP="001F1DEE">
      <w:pPr>
        <w:rPr>
          <w:rFonts w:ascii="Calibri" w:hAnsi="Calibri" w:cs="Calibri"/>
          <w:sz w:val="24"/>
          <w:szCs w:val="24"/>
        </w:rPr>
      </w:pPr>
    </w:p>
    <w:p w14:paraId="0D31E853" w14:textId="1FB25B53" w:rsidR="005107D4" w:rsidRPr="008E36D7" w:rsidRDefault="005107D4" w:rsidP="001B2B45">
      <w:pPr>
        <w:ind w:left="708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t xml:space="preserve">Vera </w:t>
      </w:r>
      <w:proofErr w:type="spellStart"/>
      <w:r w:rsidRPr="008E36D7">
        <w:rPr>
          <w:rFonts w:ascii="Calibri" w:hAnsi="Calibri" w:cs="Calibri"/>
          <w:sz w:val="24"/>
          <w:szCs w:val="24"/>
        </w:rPr>
        <w:t>Nünning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8E36D7">
        <w:rPr>
          <w:rFonts w:ascii="Calibri" w:hAnsi="Calibri" w:cs="Calibri"/>
          <w:sz w:val="24"/>
          <w:szCs w:val="24"/>
        </w:rPr>
        <w:t>Ansgar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Nünning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(Hg.): </w:t>
      </w:r>
      <w:proofErr w:type="spellStart"/>
      <w:r w:rsidRPr="008E36D7">
        <w:rPr>
          <w:rFonts w:ascii="Calibri" w:hAnsi="Calibri" w:cs="Calibri"/>
          <w:sz w:val="24"/>
          <w:szCs w:val="24"/>
        </w:rPr>
        <w:t>Methoden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literatur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- und </w:t>
      </w:r>
      <w:proofErr w:type="spellStart"/>
      <w:r w:rsidRPr="008E36D7">
        <w:rPr>
          <w:rFonts w:ascii="Calibri" w:hAnsi="Calibri" w:cs="Calibri"/>
          <w:sz w:val="24"/>
          <w:szCs w:val="24"/>
        </w:rPr>
        <w:t>kulturwissenschaftlichen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Textanalyse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Ansätze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8E36D7">
        <w:rPr>
          <w:rFonts w:ascii="Calibri" w:hAnsi="Calibri" w:cs="Calibri"/>
          <w:sz w:val="24"/>
          <w:szCs w:val="24"/>
        </w:rPr>
        <w:t>Grundlagen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8E36D7">
        <w:rPr>
          <w:rFonts w:ascii="Calibri" w:hAnsi="Calibri" w:cs="Calibri"/>
          <w:sz w:val="24"/>
          <w:szCs w:val="24"/>
        </w:rPr>
        <w:t>Modellanalysen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Stuttgart; </w:t>
      </w:r>
      <w:proofErr w:type="spellStart"/>
      <w:r w:rsidRPr="008E36D7">
        <w:rPr>
          <w:rFonts w:ascii="Calibri" w:hAnsi="Calibri" w:cs="Calibri"/>
          <w:sz w:val="24"/>
          <w:szCs w:val="24"/>
        </w:rPr>
        <w:t>Weimar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Metzler</w:t>
      </w:r>
      <w:proofErr w:type="spellEnd"/>
      <w:r w:rsidRPr="008E36D7">
        <w:rPr>
          <w:rFonts w:ascii="Calibri" w:hAnsi="Calibri" w:cs="Calibri"/>
          <w:sz w:val="24"/>
          <w:szCs w:val="24"/>
        </w:rPr>
        <w:t>, 2010 [vonatkozó fejezet</w:t>
      </w:r>
      <w:r w:rsidR="001B2B45">
        <w:rPr>
          <w:rFonts w:ascii="Calibri" w:hAnsi="Calibri" w:cs="Calibri"/>
          <w:sz w:val="24"/>
          <w:szCs w:val="24"/>
        </w:rPr>
        <w:t>/</w:t>
      </w:r>
      <w:proofErr w:type="spellStart"/>
      <w:r w:rsidR="001B2B45">
        <w:rPr>
          <w:rFonts w:ascii="Calibri" w:hAnsi="Calibri" w:cs="Calibri"/>
          <w:sz w:val="24"/>
          <w:szCs w:val="24"/>
        </w:rPr>
        <w:t>relevante</w:t>
      </w:r>
      <w:proofErr w:type="spellEnd"/>
      <w:r w:rsidR="001B2B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B2B45">
        <w:rPr>
          <w:rFonts w:ascii="Calibri" w:hAnsi="Calibri" w:cs="Calibri"/>
          <w:sz w:val="24"/>
          <w:szCs w:val="24"/>
        </w:rPr>
        <w:t>Kapitel</w:t>
      </w:r>
      <w:proofErr w:type="spellEnd"/>
      <w:r w:rsidRPr="008E36D7">
        <w:rPr>
          <w:rFonts w:ascii="Calibri" w:hAnsi="Calibri" w:cs="Calibri"/>
          <w:sz w:val="24"/>
          <w:szCs w:val="24"/>
        </w:rPr>
        <w:t>]</w:t>
      </w:r>
    </w:p>
    <w:p w14:paraId="43F73AE5" w14:textId="28006BC2" w:rsidR="005107D4" w:rsidRPr="008E36D7" w:rsidRDefault="005107D4" w:rsidP="001B2B45">
      <w:pPr>
        <w:ind w:left="708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t xml:space="preserve">Birgit </w:t>
      </w:r>
      <w:proofErr w:type="spellStart"/>
      <w:r w:rsidRPr="008E36D7">
        <w:rPr>
          <w:rFonts w:ascii="Calibri" w:hAnsi="Calibri" w:cs="Calibri"/>
          <w:sz w:val="24"/>
          <w:szCs w:val="24"/>
        </w:rPr>
        <w:t>Neuman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Literatur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sz w:val="24"/>
          <w:szCs w:val="24"/>
        </w:rPr>
        <w:t>Erinnerung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sz w:val="24"/>
          <w:szCs w:val="24"/>
        </w:rPr>
        <w:t>Identität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In: </w:t>
      </w:r>
      <w:proofErr w:type="spellStart"/>
      <w:r w:rsidRPr="008E36D7">
        <w:rPr>
          <w:rFonts w:ascii="Calibri" w:hAnsi="Calibri" w:cs="Calibri"/>
          <w:sz w:val="24"/>
          <w:szCs w:val="24"/>
        </w:rPr>
        <w:t>Astrid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Erll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8E36D7">
        <w:rPr>
          <w:rFonts w:ascii="Calibri" w:hAnsi="Calibri" w:cs="Calibri"/>
          <w:sz w:val="24"/>
          <w:szCs w:val="24"/>
        </w:rPr>
        <w:t>Ansgar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Nünning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(Hg.): </w:t>
      </w:r>
      <w:proofErr w:type="spellStart"/>
      <w:r w:rsidRPr="008E36D7">
        <w:rPr>
          <w:rFonts w:ascii="Calibri" w:hAnsi="Calibri" w:cs="Calibri"/>
          <w:sz w:val="24"/>
          <w:szCs w:val="24"/>
        </w:rPr>
        <w:t>Gedächtniskonzepte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Literaturwissenschaft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theoretische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Grundlegung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8E36D7">
        <w:rPr>
          <w:rFonts w:ascii="Calibri" w:hAnsi="Calibri" w:cs="Calibri"/>
          <w:sz w:val="24"/>
          <w:szCs w:val="24"/>
        </w:rPr>
        <w:t>Anwendungsperspektiven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Berlin; New York: De </w:t>
      </w:r>
      <w:proofErr w:type="spellStart"/>
      <w:r w:rsidRPr="008E36D7">
        <w:rPr>
          <w:rFonts w:ascii="Calibri" w:hAnsi="Calibri" w:cs="Calibri"/>
          <w:sz w:val="24"/>
          <w:szCs w:val="24"/>
        </w:rPr>
        <w:t>Gruyter</w:t>
      </w:r>
      <w:proofErr w:type="spellEnd"/>
      <w:r w:rsidRPr="008E36D7">
        <w:rPr>
          <w:rFonts w:ascii="Calibri" w:hAnsi="Calibri" w:cs="Calibri"/>
          <w:sz w:val="24"/>
          <w:szCs w:val="24"/>
        </w:rPr>
        <w:t>, 2005, 149-179.</w:t>
      </w:r>
    </w:p>
    <w:p w14:paraId="5A96AF61" w14:textId="77777777" w:rsidR="005107D4" w:rsidRPr="008E36D7" w:rsidRDefault="005107D4" w:rsidP="001F1DEE">
      <w:pPr>
        <w:rPr>
          <w:rFonts w:ascii="Calibri" w:hAnsi="Calibri" w:cs="Calibri"/>
          <w:sz w:val="24"/>
          <w:szCs w:val="24"/>
        </w:rPr>
      </w:pPr>
    </w:p>
    <w:p w14:paraId="25527B0E" w14:textId="58E49BAF" w:rsidR="005107D4" w:rsidRDefault="005107D4" w:rsidP="001F1DEE">
      <w:pPr>
        <w:pStyle w:val="Listaszerbekezds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 w:rsidRPr="008E36D7">
        <w:rPr>
          <w:rFonts w:ascii="Calibri" w:hAnsi="Calibri" w:cs="Calibri"/>
          <w:b/>
          <w:bCs/>
          <w:sz w:val="24"/>
          <w:szCs w:val="24"/>
        </w:rPr>
        <w:t xml:space="preserve">Az </w:t>
      </w:r>
      <w:proofErr w:type="spellStart"/>
      <w:r w:rsidRPr="008E36D7">
        <w:rPr>
          <w:rFonts w:ascii="Calibri" w:hAnsi="Calibri" w:cs="Calibri"/>
          <w:b/>
          <w:bCs/>
          <w:sz w:val="24"/>
          <w:szCs w:val="24"/>
        </w:rPr>
        <w:t>intermedialitás</w:t>
      </w:r>
      <w:proofErr w:type="spellEnd"/>
      <w:r w:rsidRPr="008E36D7">
        <w:rPr>
          <w:rFonts w:ascii="Calibri" w:hAnsi="Calibri" w:cs="Calibri"/>
          <w:b/>
          <w:bCs/>
          <w:sz w:val="24"/>
          <w:szCs w:val="24"/>
        </w:rPr>
        <w:t xml:space="preserve"> fő területei, egy kiválasztott terület részletes bemutatása</w:t>
      </w:r>
    </w:p>
    <w:p w14:paraId="24AE10C8" w14:textId="39642EA0" w:rsidR="001B2B45" w:rsidRPr="00143527" w:rsidRDefault="001B2B45" w:rsidP="001B2B45">
      <w:pPr>
        <w:pStyle w:val="Listaszerbekezds"/>
        <w:rPr>
          <w:rFonts w:ascii="Calibri" w:hAnsi="Calibri" w:cs="Calibri"/>
          <w:sz w:val="24"/>
          <w:szCs w:val="24"/>
        </w:rPr>
      </w:pPr>
      <w:r w:rsidRPr="00143527">
        <w:rPr>
          <w:rFonts w:ascii="Calibri" w:hAnsi="Calibri" w:cs="Calibri"/>
          <w:sz w:val="24"/>
          <w:szCs w:val="24"/>
        </w:rPr>
        <w:t>(</w:t>
      </w:r>
      <w:proofErr w:type="spellStart"/>
      <w:r w:rsidRPr="00143527">
        <w:rPr>
          <w:rFonts w:ascii="Calibri" w:hAnsi="Calibri" w:cs="Calibri"/>
          <w:sz w:val="24"/>
          <w:szCs w:val="24"/>
        </w:rPr>
        <w:t>Wichtigste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Gebiete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der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Intermedialität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143527">
        <w:rPr>
          <w:rFonts w:ascii="Calibri" w:hAnsi="Calibri" w:cs="Calibri"/>
          <w:sz w:val="24"/>
          <w:szCs w:val="24"/>
        </w:rPr>
        <w:t>Vorstellung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eines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frei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gewählten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Gebietes</w:t>
      </w:r>
      <w:proofErr w:type="spellEnd"/>
      <w:r w:rsidRPr="00143527">
        <w:rPr>
          <w:rFonts w:ascii="Calibri" w:hAnsi="Calibri" w:cs="Calibri"/>
          <w:sz w:val="24"/>
          <w:szCs w:val="24"/>
        </w:rPr>
        <w:t>)</w:t>
      </w:r>
    </w:p>
    <w:p w14:paraId="3F2042DE" w14:textId="77777777" w:rsidR="001F1DEE" w:rsidRPr="008E36D7" w:rsidRDefault="001F1DEE" w:rsidP="001B2B45">
      <w:pPr>
        <w:ind w:left="708"/>
        <w:rPr>
          <w:rFonts w:ascii="Calibri" w:hAnsi="Calibri" w:cs="Calibri"/>
          <w:sz w:val="24"/>
          <w:szCs w:val="24"/>
        </w:rPr>
      </w:pPr>
      <w:proofErr w:type="spellStart"/>
      <w:r w:rsidRPr="008E36D7">
        <w:rPr>
          <w:rFonts w:ascii="Calibri" w:hAnsi="Calibri" w:cs="Calibri"/>
          <w:sz w:val="24"/>
          <w:szCs w:val="24"/>
        </w:rPr>
        <w:t>Arnheim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Rudolf: </w:t>
      </w:r>
      <w:proofErr w:type="spellStart"/>
      <w:r w:rsidRPr="008E36D7">
        <w:rPr>
          <w:rFonts w:ascii="Calibri" w:hAnsi="Calibri" w:cs="Calibri"/>
          <w:sz w:val="24"/>
          <w:szCs w:val="24"/>
        </w:rPr>
        <w:t>Neuer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Laokoon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1938.</w:t>
      </w:r>
    </w:p>
    <w:p w14:paraId="35E03B67" w14:textId="122A7B36" w:rsidR="001F1DEE" w:rsidRPr="008E36D7" w:rsidRDefault="001F1DEE" w:rsidP="001B2B45">
      <w:pPr>
        <w:ind w:left="708"/>
        <w:rPr>
          <w:rFonts w:ascii="Calibri" w:hAnsi="Calibri" w:cs="Calibri"/>
          <w:sz w:val="24"/>
          <w:szCs w:val="24"/>
        </w:rPr>
      </w:pPr>
      <w:proofErr w:type="spellStart"/>
      <w:r w:rsidRPr="008E36D7">
        <w:rPr>
          <w:rFonts w:ascii="Calibri" w:hAnsi="Calibri" w:cs="Calibri"/>
          <w:sz w:val="24"/>
          <w:szCs w:val="24"/>
        </w:rPr>
        <w:t>Baudrillard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Jean: </w:t>
      </w:r>
      <w:proofErr w:type="spellStart"/>
      <w:r w:rsidRPr="008E36D7">
        <w:rPr>
          <w:rFonts w:ascii="Calibri" w:hAnsi="Calibri" w:cs="Calibri"/>
          <w:sz w:val="24"/>
          <w:szCs w:val="24"/>
        </w:rPr>
        <w:t>Requiem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für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die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Medien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(1972). In: Jean </w:t>
      </w:r>
      <w:proofErr w:type="spellStart"/>
      <w:r w:rsidRPr="008E36D7">
        <w:rPr>
          <w:rFonts w:ascii="Calibri" w:hAnsi="Calibri" w:cs="Calibri"/>
          <w:sz w:val="24"/>
          <w:szCs w:val="24"/>
        </w:rPr>
        <w:t>Baudrillard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Kool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Killer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oder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Aufstand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Zeichen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Berlin: Merve </w:t>
      </w:r>
      <w:proofErr w:type="spellStart"/>
      <w:r w:rsidRPr="008E36D7">
        <w:rPr>
          <w:rFonts w:ascii="Calibri" w:hAnsi="Calibri" w:cs="Calibri"/>
          <w:sz w:val="24"/>
          <w:szCs w:val="24"/>
        </w:rPr>
        <w:t>Verlag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1978 </w:t>
      </w:r>
    </w:p>
    <w:p w14:paraId="76539EA1" w14:textId="77777777" w:rsidR="001F1DEE" w:rsidRPr="008E36D7" w:rsidRDefault="001F1DEE" w:rsidP="001B2B45">
      <w:pPr>
        <w:ind w:left="708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t xml:space="preserve">Benjamin, Walter: </w:t>
      </w:r>
      <w:proofErr w:type="spellStart"/>
      <w:r w:rsidRPr="008E36D7">
        <w:rPr>
          <w:rFonts w:ascii="Calibri" w:hAnsi="Calibri" w:cs="Calibri"/>
          <w:sz w:val="24"/>
          <w:szCs w:val="24"/>
        </w:rPr>
        <w:t>Das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Kunstwerk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im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Zeitalter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seiner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technischen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Reproduzierbarkeit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(1935) 1939.</w:t>
      </w:r>
    </w:p>
    <w:p w14:paraId="00F979E2" w14:textId="77777777" w:rsidR="001F1DEE" w:rsidRPr="008E36D7" w:rsidRDefault="001F1DEE" w:rsidP="001B2B45">
      <w:pPr>
        <w:ind w:left="708"/>
        <w:rPr>
          <w:rFonts w:ascii="Calibri" w:hAnsi="Calibri" w:cs="Calibri"/>
          <w:sz w:val="24"/>
          <w:szCs w:val="24"/>
        </w:rPr>
      </w:pPr>
      <w:proofErr w:type="spellStart"/>
      <w:r w:rsidRPr="008E36D7">
        <w:rPr>
          <w:rFonts w:ascii="Calibri" w:hAnsi="Calibri" w:cs="Calibri"/>
          <w:sz w:val="24"/>
          <w:szCs w:val="24"/>
        </w:rPr>
        <w:t>Enzensberger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Hans Magnus: </w:t>
      </w:r>
      <w:proofErr w:type="spellStart"/>
      <w:r w:rsidRPr="008E36D7">
        <w:rPr>
          <w:rFonts w:ascii="Calibri" w:hAnsi="Calibri" w:cs="Calibri"/>
          <w:sz w:val="24"/>
          <w:szCs w:val="24"/>
        </w:rPr>
        <w:t>Baukasten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zu </w:t>
      </w:r>
      <w:proofErr w:type="spellStart"/>
      <w:r w:rsidRPr="008E36D7">
        <w:rPr>
          <w:rFonts w:ascii="Calibri" w:hAnsi="Calibri" w:cs="Calibri"/>
          <w:sz w:val="24"/>
          <w:szCs w:val="24"/>
        </w:rPr>
        <w:t>einer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Theorie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Medien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1970. In: Ders.: </w:t>
      </w:r>
      <w:proofErr w:type="spellStart"/>
      <w:r w:rsidRPr="008E36D7">
        <w:rPr>
          <w:rFonts w:ascii="Calibri" w:hAnsi="Calibri" w:cs="Calibri"/>
          <w:sz w:val="24"/>
          <w:szCs w:val="24"/>
        </w:rPr>
        <w:t>Politische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Überlegungen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(1967-1973). Frankfurt a. M.: </w:t>
      </w:r>
      <w:proofErr w:type="spellStart"/>
      <w:r w:rsidRPr="008E36D7">
        <w:rPr>
          <w:rFonts w:ascii="Calibri" w:hAnsi="Calibri" w:cs="Calibri"/>
          <w:sz w:val="24"/>
          <w:szCs w:val="24"/>
        </w:rPr>
        <w:t>Suhrkamp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1974 S. 91-129.</w:t>
      </w:r>
    </w:p>
    <w:p w14:paraId="7DC57C15" w14:textId="77777777" w:rsidR="001F1DEE" w:rsidRPr="008E36D7" w:rsidRDefault="001F1DEE" w:rsidP="00143527">
      <w:pPr>
        <w:ind w:left="709"/>
        <w:rPr>
          <w:rFonts w:ascii="Calibri" w:hAnsi="Calibri" w:cs="Calibri"/>
          <w:sz w:val="24"/>
          <w:szCs w:val="24"/>
        </w:rPr>
      </w:pPr>
      <w:proofErr w:type="spellStart"/>
      <w:r w:rsidRPr="008E36D7">
        <w:rPr>
          <w:rFonts w:ascii="Calibri" w:hAnsi="Calibri" w:cs="Calibri"/>
          <w:sz w:val="24"/>
          <w:szCs w:val="24"/>
        </w:rPr>
        <w:t>Gotthold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Ephraim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Lessing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Laokoon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oder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Über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die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Grenzen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Malerei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8E36D7">
        <w:rPr>
          <w:rFonts w:ascii="Calibri" w:hAnsi="Calibri" w:cs="Calibri"/>
          <w:sz w:val="24"/>
          <w:szCs w:val="24"/>
        </w:rPr>
        <w:t>Poesie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E36D7">
        <w:rPr>
          <w:rFonts w:ascii="Calibri" w:hAnsi="Calibri" w:cs="Calibri"/>
          <w:sz w:val="24"/>
          <w:szCs w:val="24"/>
        </w:rPr>
        <w:t>Kapitel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1-6. </w:t>
      </w:r>
      <w:hyperlink r:id="rId5" w:history="1">
        <w:r w:rsidRPr="008E36D7">
          <w:rPr>
            <w:rStyle w:val="Hiperhivatkozs"/>
            <w:rFonts w:ascii="Calibri" w:hAnsi="Calibri" w:cs="Calibri"/>
            <w:sz w:val="24"/>
            <w:szCs w:val="24"/>
          </w:rPr>
          <w:t>http://gutenberg.spiegel.de/buch/1176/1</w:t>
        </w:r>
      </w:hyperlink>
      <w:r w:rsidRPr="008E36D7">
        <w:rPr>
          <w:rFonts w:ascii="Calibri" w:hAnsi="Calibri" w:cs="Calibri"/>
          <w:sz w:val="24"/>
          <w:szCs w:val="24"/>
        </w:rPr>
        <w:t>.</w:t>
      </w:r>
    </w:p>
    <w:p w14:paraId="75DB0790" w14:textId="1C363F8C" w:rsidR="005107D4" w:rsidRPr="008E36D7" w:rsidRDefault="001F1DEE" w:rsidP="00143527">
      <w:pPr>
        <w:ind w:left="709"/>
        <w:rPr>
          <w:rFonts w:ascii="Calibri" w:hAnsi="Calibri" w:cs="Calibri"/>
          <w:sz w:val="24"/>
          <w:szCs w:val="24"/>
        </w:rPr>
      </w:pPr>
      <w:proofErr w:type="spellStart"/>
      <w:r w:rsidRPr="008E36D7">
        <w:rPr>
          <w:rFonts w:ascii="Calibri" w:hAnsi="Calibri" w:cs="Calibri"/>
          <w:sz w:val="24"/>
          <w:szCs w:val="24"/>
        </w:rPr>
        <w:t>Rajewsky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Irina O.: </w:t>
      </w:r>
      <w:proofErr w:type="spellStart"/>
      <w:r w:rsidRPr="008E36D7">
        <w:rPr>
          <w:rFonts w:ascii="Calibri" w:hAnsi="Calibri" w:cs="Calibri"/>
          <w:sz w:val="24"/>
          <w:szCs w:val="24"/>
        </w:rPr>
        <w:t>Intermedialität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Tübingen, Basel: A. </w:t>
      </w:r>
      <w:proofErr w:type="spellStart"/>
      <w:r w:rsidRPr="008E36D7">
        <w:rPr>
          <w:rFonts w:ascii="Calibri" w:hAnsi="Calibri" w:cs="Calibri"/>
          <w:sz w:val="24"/>
          <w:szCs w:val="24"/>
        </w:rPr>
        <w:t>Francke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2002, S. 78-178. (ill. a 157. o-</w:t>
      </w:r>
      <w:proofErr w:type="spellStart"/>
      <w:r w:rsidRPr="008E36D7">
        <w:rPr>
          <w:rFonts w:ascii="Calibri" w:hAnsi="Calibri" w:cs="Calibri"/>
          <w:sz w:val="24"/>
          <w:szCs w:val="24"/>
        </w:rPr>
        <w:t>on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a táblázat értelmezése)</w:t>
      </w:r>
    </w:p>
    <w:p w14:paraId="6BE24B5B" w14:textId="77777777" w:rsidR="001F1DEE" w:rsidRPr="008E36D7" w:rsidRDefault="001F1DEE" w:rsidP="001F1DEE">
      <w:pPr>
        <w:rPr>
          <w:rFonts w:ascii="Calibri" w:hAnsi="Calibri" w:cs="Calibri"/>
          <w:sz w:val="24"/>
          <w:szCs w:val="24"/>
        </w:rPr>
      </w:pPr>
    </w:p>
    <w:p w14:paraId="17CF0EE8" w14:textId="6A779597" w:rsidR="001F1DEE" w:rsidRDefault="001F1DEE" w:rsidP="001F1DEE">
      <w:pPr>
        <w:pStyle w:val="Listaszerbekezds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 w:rsidRPr="008E36D7">
        <w:rPr>
          <w:rFonts w:ascii="Calibri" w:hAnsi="Calibri" w:cs="Calibri"/>
          <w:b/>
          <w:bCs/>
          <w:sz w:val="24"/>
          <w:szCs w:val="24"/>
        </w:rPr>
        <w:t>A kötelező szakirodalmak nyomán mutassa be a kulturális emlékezet (és filozófiájának) főbb vetületeit!</w:t>
      </w:r>
    </w:p>
    <w:p w14:paraId="456BC6F2" w14:textId="16DAA1E0" w:rsidR="001B2B45" w:rsidRPr="00143527" w:rsidRDefault="001B2B45" w:rsidP="00143527">
      <w:pPr>
        <w:pStyle w:val="Listaszerbekezds"/>
        <w:rPr>
          <w:rFonts w:ascii="Calibri" w:hAnsi="Calibri" w:cs="Calibri"/>
          <w:sz w:val="24"/>
          <w:szCs w:val="24"/>
        </w:rPr>
      </w:pPr>
      <w:r w:rsidRPr="00143527">
        <w:rPr>
          <w:rFonts w:ascii="Calibri" w:hAnsi="Calibri" w:cs="Calibri"/>
          <w:sz w:val="24"/>
          <w:szCs w:val="24"/>
        </w:rPr>
        <w:t>(</w:t>
      </w:r>
      <w:proofErr w:type="spellStart"/>
      <w:r w:rsidRPr="00143527">
        <w:rPr>
          <w:rFonts w:ascii="Calibri" w:hAnsi="Calibri" w:cs="Calibri"/>
          <w:sz w:val="24"/>
          <w:szCs w:val="24"/>
        </w:rPr>
        <w:t>Stellen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Sie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die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wichtigsten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Themen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143527">
        <w:rPr>
          <w:rFonts w:ascii="Calibri" w:hAnsi="Calibri" w:cs="Calibri"/>
          <w:sz w:val="24"/>
          <w:szCs w:val="24"/>
        </w:rPr>
        <w:t>Fragestellungen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143527">
        <w:rPr>
          <w:rFonts w:ascii="Calibri" w:hAnsi="Calibri" w:cs="Calibri"/>
          <w:sz w:val="24"/>
          <w:szCs w:val="24"/>
        </w:rPr>
        <w:t>Bezug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auf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das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kulturelle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Gedächtnis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143527">
        <w:rPr>
          <w:rFonts w:ascii="Calibri" w:hAnsi="Calibri" w:cs="Calibri"/>
          <w:sz w:val="24"/>
          <w:szCs w:val="24"/>
        </w:rPr>
        <w:t>seine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Philosophie</w:t>
      </w:r>
      <w:proofErr w:type="spellEnd"/>
      <w:r w:rsidRP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3527">
        <w:rPr>
          <w:rFonts w:ascii="Calibri" w:hAnsi="Calibri" w:cs="Calibri"/>
          <w:sz w:val="24"/>
          <w:szCs w:val="24"/>
        </w:rPr>
        <w:t>anhand</w:t>
      </w:r>
      <w:proofErr w:type="spellEnd"/>
      <w:r w:rsid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3527">
        <w:rPr>
          <w:rFonts w:ascii="Calibri" w:hAnsi="Calibri" w:cs="Calibri"/>
          <w:sz w:val="24"/>
          <w:szCs w:val="24"/>
        </w:rPr>
        <w:t>der</w:t>
      </w:r>
      <w:proofErr w:type="spellEnd"/>
      <w:r w:rsid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3527">
        <w:rPr>
          <w:rFonts w:ascii="Calibri" w:hAnsi="Calibri" w:cs="Calibri"/>
          <w:sz w:val="24"/>
          <w:szCs w:val="24"/>
        </w:rPr>
        <w:t>Sekundärliteratur</w:t>
      </w:r>
      <w:proofErr w:type="spellEnd"/>
      <w:r w:rsidR="001435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3527">
        <w:rPr>
          <w:rFonts w:ascii="Calibri" w:hAnsi="Calibri" w:cs="Calibri"/>
          <w:sz w:val="24"/>
          <w:szCs w:val="24"/>
        </w:rPr>
        <w:t>vor</w:t>
      </w:r>
      <w:proofErr w:type="spellEnd"/>
      <w:r w:rsidRPr="00143527">
        <w:rPr>
          <w:rFonts w:ascii="Calibri" w:hAnsi="Calibri" w:cs="Calibri"/>
          <w:sz w:val="24"/>
          <w:szCs w:val="24"/>
        </w:rPr>
        <w:t>!)</w:t>
      </w:r>
    </w:p>
    <w:p w14:paraId="73E80F9E" w14:textId="77777777" w:rsidR="00143527" w:rsidRDefault="001F1DEE" w:rsidP="00143527">
      <w:pPr>
        <w:spacing w:after="0"/>
        <w:ind w:left="709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t xml:space="preserve">Jan Assmann: </w:t>
      </w:r>
      <w:proofErr w:type="spellStart"/>
      <w:r w:rsidRPr="008E36D7">
        <w:rPr>
          <w:rFonts w:ascii="Calibri" w:hAnsi="Calibri" w:cs="Calibri"/>
          <w:sz w:val="24"/>
          <w:szCs w:val="24"/>
        </w:rPr>
        <w:t>Kollektives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Gedächtnis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8E36D7">
        <w:rPr>
          <w:rFonts w:ascii="Calibri" w:hAnsi="Calibri" w:cs="Calibri"/>
          <w:sz w:val="24"/>
          <w:szCs w:val="24"/>
        </w:rPr>
        <w:t>kulturelle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Identität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In: Jan Assmann: </w:t>
      </w:r>
      <w:proofErr w:type="spellStart"/>
      <w:r w:rsidRPr="008E36D7">
        <w:rPr>
          <w:rFonts w:ascii="Calibri" w:hAnsi="Calibri" w:cs="Calibri"/>
          <w:sz w:val="24"/>
          <w:szCs w:val="24"/>
        </w:rPr>
        <w:t>Kultur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8E36D7">
        <w:rPr>
          <w:rFonts w:ascii="Calibri" w:hAnsi="Calibri" w:cs="Calibri"/>
          <w:sz w:val="24"/>
          <w:szCs w:val="24"/>
        </w:rPr>
        <w:t>Gedächtnis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Frankfurt a. M.: </w:t>
      </w:r>
      <w:proofErr w:type="spellStart"/>
      <w:r w:rsidRPr="008E36D7">
        <w:rPr>
          <w:rFonts w:ascii="Calibri" w:hAnsi="Calibri" w:cs="Calibri"/>
          <w:sz w:val="24"/>
          <w:szCs w:val="24"/>
        </w:rPr>
        <w:t>Suhrkamp</w:t>
      </w:r>
      <w:proofErr w:type="spellEnd"/>
      <w:r w:rsidRPr="008E36D7">
        <w:rPr>
          <w:rFonts w:ascii="Calibri" w:hAnsi="Calibri" w:cs="Calibri"/>
          <w:sz w:val="24"/>
          <w:szCs w:val="24"/>
        </w:rPr>
        <w:t>, 1988, S. 9–19.</w:t>
      </w:r>
    </w:p>
    <w:p w14:paraId="3C51E878" w14:textId="2D5012A5" w:rsidR="00143527" w:rsidRDefault="001F1DEE" w:rsidP="00143527">
      <w:pPr>
        <w:spacing w:after="0"/>
        <w:ind w:left="709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br/>
        <w:t xml:space="preserve">Friedrich Nietzsche: </w:t>
      </w:r>
      <w:proofErr w:type="spellStart"/>
      <w:r w:rsidRPr="008E36D7">
        <w:rPr>
          <w:rFonts w:ascii="Calibri" w:hAnsi="Calibri" w:cs="Calibri"/>
          <w:sz w:val="24"/>
          <w:szCs w:val="24"/>
        </w:rPr>
        <w:t>Vom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Nutzen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8E36D7">
        <w:rPr>
          <w:rFonts w:ascii="Calibri" w:hAnsi="Calibri" w:cs="Calibri"/>
          <w:sz w:val="24"/>
          <w:szCs w:val="24"/>
        </w:rPr>
        <w:t>Nachtheil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Historie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für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das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Leben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</w:t>
      </w:r>
      <w:hyperlink r:id="rId6" w:anchor="eKGWB/HL" w:history="1">
        <w:r w:rsidRPr="008E36D7">
          <w:rPr>
            <w:rStyle w:val="Hiperhivatkozs"/>
            <w:rFonts w:ascii="Calibri" w:hAnsi="Calibri" w:cs="Calibri"/>
            <w:sz w:val="24"/>
            <w:szCs w:val="24"/>
          </w:rPr>
          <w:t>nietzschesource.org/#eKGWB/HL</w:t>
        </w:r>
      </w:hyperlink>
      <w:r w:rsidRPr="008E36D7">
        <w:rPr>
          <w:rFonts w:ascii="Calibri" w:hAnsi="Calibri" w:cs="Calibri"/>
          <w:sz w:val="24"/>
          <w:szCs w:val="24"/>
        </w:rPr>
        <w:t>, Kap. 1–5, 10.</w:t>
      </w:r>
    </w:p>
    <w:p w14:paraId="2A4CC2BE" w14:textId="6E292A8A" w:rsidR="00B670F5" w:rsidRPr="008E36D7" w:rsidRDefault="001F1DEE" w:rsidP="00143527">
      <w:pPr>
        <w:spacing w:after="0"/>
        <w:ind w:left="709"/>
        <w:rPr>
          <w:rFonts w:ascii="Calibri" w:hAnsi="Calibri" w:cs="Calibri"/>
          <w:sz w:val="24"/>
          <w:szCs w:val="24"/>
        </w:rPr>
      </w:pPr>
      <w:r w:rsidRPr="008E36D7">
        <w:rPr>
          <w:rFonts w:ascii="Calibri" w:hAnsi="Calibri" w:cs="Calibri"/>
          <w:sz w:val="24"/>
          <w:szCs w:val="24"/>
        </w:rPr>
        <w:br/>
        <w:t xml:space="preserve">Paul </w:t>
      </w:r>
      <w:proofErr w:type="spellStart"/>
      <w:r w:rsidRPr="008E36D7">
        <w:rPr>
          <w:rFonts w:ascii="Calibri" w:hAnsi="Calibri" w:cs="Calibri"/>
          <w:sz w:val="24"/>
          <w:szCs w:val="24"/>
        </w:rPr>
        <w:t>Ricoeur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Gedächtnis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8E36D7">
        <w:rPr>
          <w:rFonts w:ascii="Calibri" w:hAnsi="Calibri" w:cs="Calibri"/>
          <w:sz w:val="24"/>
          <w:szCs w:val="24"/>
        </w:rPr>
        <w:t>Vergessen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8E36D7">
        <w:rPr>
          <w:rFonts w:ascii="Calibri" w:hAnsi="Calibri" w:cs="Calibri"/>
          <w:sz w:val="24"/>
          <w:szCs w:val="24"/>
        </w:rPr>
        <w:t>Geschichte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In: Klaus E. </w:t>
      </w:r>
      <w:proofErr w:type="spellStart"/>
      <w:r w:rsidRPr="008E36D7">
        <w:rPr>
          <w:rFonts w:ascii="Calibri" w:hAnsi="Calibri" w:cs="Calibri"/>
          <w:sz w:val="24"/>
          <w:szCs w:val="24"/>
        </w:rPr>
        <w:t>Müller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sz w:val="24"/>
          <w:szCs w:val="24"/>
        </w:rPr>
        <w:t>Jörn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Rüsen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8E36D7">
        <w:rPr>
          <w:rFonts w:ascii="Calibri" w:hAnsi="Calibri" w:cs="Calibri"/>
          <w:sz w:val="24"/>
          <w:szCs w:val="24"/>
        </w:rPr>
        <w:t>Hgg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.): </w:t>
      </w:r>
      <w:proofErr w:type="spellStart"/>
      <w:r w:rsidRPr="008E36D7">
        <w:rPr>
          <w:rFonts w:ascii="Calibri" w:hAnsi="Calibri" w:cs="Calibri"/>
          <w:sz w:val="24"/>
          <w:szCs w:val="24"/>
        </w:rPr>
        <w:t>Historische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Sinnbildung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8E36D7">
        <w:rPr>
          <w:rFonts w:ascii="Calibri" w:hAnsi="Calibri" w:cs="Calibri"/>
          <w:sz w:val="24"/>
          <w:szCs w:val="24"/>
        </w:rPr>
        <w:t>Problemstellungen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sz w:val="24"/>
          <w:szCs w:val="24"/>
        </w:rPr>
        <w:t>Zeitkonzepte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sz w:val="24"/>
          <w:szCs w:val="24"/>
        </w:rPr>
        <w:t>Wahrnehmungshorizonte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E36D7">
        <w:rPr>
          <w:rFonts w:ascii="Calibri" w:hAnsi="Calibri" w:cs="Calibri"/>
          <w:sz w:val="24"/>
          <w:szCs w:val="24"/>
        </w:rPr>
        <w:t>Darstellungsstrategien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E36D7">
        <w:rPr>
          <w:rFonts w:ascii="Calibri" w:hAnsi="Calibri" w:cs="Calibri"/>
          <w:sz w:val="24"/>
          <w:szCs w:val="24"/>
        </w:rPr>
        <w:t>Reinbek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36D7">
        <w:rPr>
          <w:rFonts w:ascii="Calibri" w:hAnsi="Calibri" w:cs="Calibri"/>
          <w:sz w:val="24"/>
          <w:szCs w:val="24"/>
        </w:rPr>
        <w:t>bei</w:t>
      </w:r>
      <w:proofErr w:type="spellEnd"/>
      <w:r w:rsidRPr="008E36D7">
        <w:rPr>
          <w:rFonts w:ascii="Calibri" w:hAnsi="Calibri" w:cs="Calibri"/>
          <w:sz w:val="24"/>
          <w:szCs w:val="24"/>
        </w:rPr>
        <w:t xml:space="preserve"> Hamburg: </w:t>
      </w:r>
      <w:proofErr w:type="spellStart"/>
      <w:r w:rsidRPr="008E36D7">
        <w:rPr>
          <w:rFonts w:ascii="Calibri" w:hAnsi="Calibri" w:cs="Calibri"/>
          <w:sz w:val="24"/>
          <w:szCs w:val="24"/>
        </w:rPr>
        <w:t>Rowohlt</w:t>
      </w:r>
      <w:proofErr w:type="spellEnd"/>
      <w:r w:rsidRPr="008E36D7">
        <w:rPr>
          <w:rFonts w:ascii="Calibri" w:hAnsi="Calibri" w:cs="Calibri"/>
          <w:sz w:val="24"/>
          <w:szCs w:val="24"/>
        </w:rPr>
        <w:t>, 1997, S. 433–455.</w:t>
      </w:r>
    </w:p>
    <w:sectPr w:rsidR="00B670F5" w:rsidRPr="008E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AB9"/>
    <w:multiLevelType w:val="hybridMultilevel"/>
    <w:tmpl w:val="F9609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2EB"/>
    <w:multiLevelType w:val="hybridMultilevel"/>
    <w:tmpl w:val="BEEA8B42"/>
    <w:lvl w:ilvl="0" w:tplc="99C0D1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4442B"/>
    <w:multiLevelType w:val="hybridMultilevel"/>
    <w:tmpl w:val="A17E0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621B3"/>
    <w:multiLevelType w:val="hybridMultilevel"/>
    <w:tmpl w:val="CEEE1D60"/>
    <w:lvl w:ilvl="0" w:tplc="0994D6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879B4"/>
    <w:multiLevelType w:val="hybridMultilevel"/>
    <w:tmpl w:val="8B6C541E"/>
    <w:lvl w:ilvl="0" w:tplc="99C0D1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00974">
    <w:abstractNumId w:val="2"/>
  </w:num>
  <w:num w:numId="2" w16cid:durableId="572663600">
    <w:abstractNumId w:val="3"/>
  </w:num>
  <w:num w:numId="3" w16cid:durableId="315425863">
    <w:abstractNumId w:val="1"/>
  </w:num>
  <w:num w:numId="4" w16cid:durableId="39479998">
    <w:abstractNumId w:val="4"/>
  </w:num>
  <w:num w:numId="5" w16cid:durableId="795876426">
    <w:abstractNumId w:val="0"/>
  </w:num>
  <w:num w:numId="6" w16cid:durableId="10590916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F5"/>
    <w:rsid w:val="00016027"/>
    <w:rsid w:val="00143527"/>
    <w:rsid w:val="001B2B45"/>
    <w:rsid w:val="001F1DEE"/>
    <w:rsid w:val="004D4E81"/>
    <w:rsid w:val="005107D4"/>
    <w:rsid w:val="006A61AD"/>
    <w:rsid w:val="006B2430"/>
    <w:rsid w:val="008653F3"/>
    <w:rsid w:val="008D1823"/>
    <w:rsid w:val="008E36D7"/>
    <w:rsid w:val="008E7777"/>
    <w:rsid w:val="009575A9"/>
    <w:rsid w:val="0099657A"/>
    <w:rsid w:val="009E1585"/>
    <w:rsid w:val="00B670F5"/>
    <w:rsid w:val="00D57BC0"/>
    <w:rsid w:val="00E2270C"/>
    <w:rsid w:val="00F15635"/>
    <w:rsid w:val="00F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1FF0"/>
  <w15:chartTrackingRefBased/>
  <w15:docId w15:val="{3972964D-194C-4293-857F-A3455CF1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70F5"/>
    <w:pPr>
      <w:ind w:left="720"/>
      <w:contextualSpacing/>
    </w:pPr>
  </w:style>
  <w:style w:type="character" w:customStyle="1" w:styleId="size">
    <w:name w:val="size"/>
    <w:basedOn w:val="Bekezdsalapbettpusa"/>
    <w:rsid w:val="00B670F5"/>
  </w:style>
  <w:style w:type="table" w:styleId="Rcsostblzat">
    <w:name w:val="Table Grid"/>
    <w:basedOn w:val="Normltblzat"/>
    <w:uiPriority w:val="39"/>
    <w:rsid w:val="00B670F5"/>
    <w:pPr>
      <w:spacing w:after="0" w:line="240" w:lineRule="auto"/>
    </w:pPr>
    <w:rPr>
      <w:kern w:val="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F1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etzschesource.org/" TargetMode="External"/><Relationship Id="rId5" Type="http://schemas.openxmlformats.org/officeDocument/2006/relationships/hyperlink" Target="http://gutenberg.spiegel.de/buch/1176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Edit</dc:creator>
  <cp:keywords/>
  <dc:description/>
  <cp:lastModifiedBy>Dr. Kovács Edit</cp:lastModifiedBy>
  <cp:revision>4</cp:revision>
  <dcterms:created xsi:type="dcterms:W3CDTF">2024-03-14T17:54:00Z</dcterms:created>
  <dcterms:modified xsi:type="dcterms:W3CDTF">2024-03-19T12:24:00Z</dcterms:modified>
</cp:coreProperties>
</file>